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East Asia 59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star anise star anise</w:t>
      </w:r>
    </w:p>
    <w:p>
      <w:pPr>
        <w:pStyle w:val="ListBullet"/>
      </w:pPr>
      <w:r>
        <w:t>One tsp whole white pepper, crushed</w:t>
      </w:r>
    </w:p>
    <w:p>
      <w:pPr>
        <w:pStyle w:val="ListBullet"/>
      </w:pPr>
      <w:r>
        <w:t>Six bay leaves bay leaves</w:t>
      </w:r>
    </w:p>
    <w:p>
      <w:pPr>
        <w:pStyle w:val="ListBullet"/>
      </w:pPr>
      <w:r>
        <w:t>One tsp liquorice root powder</w:t>
      </w:r>
    </w:p>
    <w:p>
      <w:pPr>
        <w:pStyle w:val="ListBullet"/>
      </w:pPr>
      <w:r>
        <w:t>One tsp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