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MenUs for vegetarian diets 829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1 qt (1 L) of the sauce for dipping.</w:t>
      </w:r>
    </w:p>
    <w:p>
      <w:pPr>
        <w:pStyle w:val="ListBullet"/>
      </w:pPr>
      <w:r>
        <w:t>Two qt 2 L ancho Sauce (made with water) qt 2 L ancho Sauce (made with water)</w:t>
      </w:r>
    </w:p>
    <w:p>
      <w:pPr>
        <w:pStyle w:val="ListBullet"/>
      </w:pPr>
      <w:r>
        <w:t>Two lb oz 1.1 kg Vegetarian p into Beans (),</w:t>
      </w:r>
    </w:p>
    <w:p>
      <w:pPr>
        <w:pStyle w:val="ListBullet"/>
      </w:pPr>
      <w:r>
        <w:t>Two lb kg Monterey jack cheese, grated</w:t>
      </w:r>
    </w:p>
    <w:p>
      <w:pPr>
        <w:pStyle w:val="ListBullet"/>
      </w:pPr>
      <w:r>
        <w:t>Three lb 1.5 kg arroz Verde or a rroz à la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tortilla enough so it can be rolled without breaking.</w:t>
      </w:r>
    </w:p>
    <w:p>
      <w:pPr>
        <w:pStyle w:val="ListNumber"/>
      </w:pPr>
      <w:r>
        <w:t>Fry the tortilla just enough to soften it, then dip in</w:t>
      </w:r>
    </w:p>
    <w:p>
      <w:pPr>
        <w:pStyle w:val="ListNumber"/>
      </w:pPr>
      <w:r>
        <w:t>Or coat the tortilla in chile sauce, then fry briefly, fill,</w:t>
      </w:r>
    </w:p>
    <w:p>
      <w:pPr>
        <w:pStyle w:val="ListNumber"/>
      </w:pPr>
      <w:r>
        <w:t>Once the tortilla is filled, it can be served immediately.</w:t>
      </w:r>
    </w:p>
    <w:p>
      <w:pPr>
        <w:pStyle w:val="ListNumber"/>
      </w:pPr>
      <w:r>
        <w:t>For North American tastes, however, it is usually baked</w:t>
      </w:r>
    </w:p>
    <w:p>
      <w:pPr>
        <w:pStyle w:val="ListNumber"/>
      </w:pPr>
      <w:r>
        <w:t>with additional sauce and sometimes cheese toppings.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