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BAGUETTES AND ENRICHED BREADS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the melted butter and place an almond in each top crease around the crown. Make</w:t>
      </w:r>
    </w:p>
    <w:p>
      <w:pPr>
        <w:pStyle w:val="ListBullet"/>
      </w:pPr>
      <w:r>
        <w:t>Forty minutes. Unmold onto a wire rack and brush with melted butter while warm.</w:t>
      </w:r>
    </w:p>
    <w:p>
      <w:pPr>
        <w:pStyle w:val="ListBullet"/>
      </w:pPr>
      <w:r>
        <w:t>Dust with some of the confectioner’s sugar and brush with the reserved soaking</w:t>
      </w:r>
    </w:p>
    <w:p>
      <w:pPr>
        <w:pStyle w:val="ListBullet"/>
      </w:pPr>
      <w:r>
        <w:t>store at room temperature. Dust with confectioner’s sugar again before serving.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159When making the brioche dough, remove 2 pounds of the dough from the mixing</w:t>
      </w:r>
    </w:p>
    <w:p>
      <w:pPr>
        <w:pStyle w:val="ListNumber"/>
      </w:pPr>
      <w:r>
        <w:t>bowl prior to bulk fermentation.</w:t>
      </w:r>
    </w:p>
    <w:p>
      <w:pPr>
        <w:pStyle w:val="ListNumber"/>
      </w:pPr>
      <w:r>
        <w:t>A day ahead, place the currants in a small bowl and pour in the liquor. Let</w:t>
      </w:r>
    </w:p>
    <w:p>
      <w:pPr>
        <w:pStyle w:val="ListNumber"/>
      </w:pPr>
      <w:r>
        <w:t>soak overnight. Drain, reserving the soaking liquor.</w:t>
      </w:r>
    </w:p>
    <w:p>
      <w:pPr>
        <w:pStyle w:val="ListNumber"/>
      </w:pPr>
      <w:r>
        <w:t>In a wide bowl, stir together the soaked currants, apricots, pistachios,</w:t>
      </w:r>
    </w:p>
    <w:p>
      <w:pPr>
        <w:pStyle w:val="ListNumber"/>
      </w:pPr>
      <w:r>
        <w:t>cardamom, and orange blossom water. Add to the brioche dough and, using your</w:t>
      </w:r>
    </w:p>
    <w:p>
      <w:pPr>
        <w:pStyle w:val="ListNumber"/>
      </w:pPr>
      <w:r>
        <w:t>hands, mix to combine.</w:t>
      </w:r>
    </w:p>
    <w:p>
      <w:pPr>
        <w:pStyle w:val="ListNumber"/>
      </w:pPr>
      <w:r>
        <w:t>Let rise at a warm room temperature (about 80°F) for about 2 hours. Give</w:t>
      </w:r>
    </w:p>
    <w:p>
      <w:pPr>
        <w:pStyle w:val="ListNumber"/>
      </w:pPr>
      <w:r>
        <w:t>the dough one turn per hour, following step 5 on page 54. Turn the dough out</w:t>
      </w:r>
    </w:p>
    <w:p>
      <w:pPr>
        <w:pStyle w:val="ListNumber"/>
      </w:pPr>
      <w:r>
        <w:t>onto a work surface and shape into a round. Brush a kugelhopf mold with some of</w:t>
      </w:r>
    </w:p>
    <w:p>
      <w:pPr>
        <w:pStyle w:val="ListNumber"/>
      </w:pPr>
      <w:r>
        <w:t>the melted butter and place an almond in each top crease around the crown. Make</w:t>
      </w:r>
    </w:p>
    <w:p>
      <w:pPr>
        <w:pStyle w:val="ListNumber"/>
      </w:pPr>
      <w:r>
        <w:t>a hole in the center of the dough and place the dough, seam-side up, in the mold.</w:t>
      </w:r>
    </w:p>
    <w:p>
      <w:pPr>
        <w:pStyle w:val="ListNumber"/>
      </w:pPr>
      <w:r>
        <w:t>Let rise at a warm room temperature (about 80°F) for 1 ½ to 2 hours.</w:t>
      </w:r>
    </w:p>
    <w:p>
      <w:pPr>
        <w:pStyle w:val="ListNumber"/>
      </w:pPr>
      <w:r>
        <w:t>Preheat the oven to 425°F. Bake the kugelhopf until golden brown, 35 to</w:t>
      </w:r>
    </w:p>
    <w:p>
      <w:pPr>
        <w:pStyle w:val="ListNumber"/>
      </w:pPr>
      <w:r>
        <w:t>minutes. Unmold onto a wire rack and brush with melted butter while warm.</w:t>
      </w:r>
    </w:p>
    <w:p>
      <w:pPr>
        <w:pStyle w:val="ListNumber"/>
      </w:pPr>
      <w:r>
        <w:t>Dust with some of the confectioner’s sugar and brush with the reserved soaking</w:t>
      </w:r>
    </w:p>
    <w:p>
      <w:pPr>
        <w:pStyle w:val="ListNumber"/>
      </w:pPr>
      <w:r>
        <w:t>liquor. If serving the bread a day or two later, wrap the cooled kugelhopf and</w:t>
      </w:r>
    </w:p>
    <w:p>
      <w:pPr>
        <w:pStyle w:val="ListNumber"/>
      </w:pPr>
      <w:r>
        <w:t>store at room temperature. Dust with confectioner’s sugar again before serving.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