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Chevreuil: often translated as “venison”; the term</w:t>
      </w:r>
    </w:p>
    <w:p>
      <w:r>
        <w:rPr>
          <w:b/>
          <w:color w:val="3E2723"/>
        </w:rPr>
        <w:t>Cuisine Type:</w:t>
      </w:r>
      <w:r>
        <w:t xml:space="preserve"> Fusion</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to the meat of any game animal.</w:t>
      </w:r>
    </w:p>
    <w:p>
      <w:pPr>
        <w:pStyle w:val="ListBullet"/>
      </w:pPr>
      <w:r>
        <w:t>diners. the meat is likely to become dry unless the cook takes great care.</w:t>
      </w:r>
    </w:p>
    <w:p>
      <w:r>
        <w:rPr>
          <w:color w:val="1565C0"/>
        </w:rPr>
        <w:t>──────────────────────────────────────────────────</w:t>
      </w:r>
    </w:p>
    <w:p>
      <w:pPr>
        <w:pStyle w:val="Heading2"/>
      </w:pPr>
      <w:r>
        <w:t>Method</w:t>
      </w:r>
    </w:p>
    <w:p>
      <w:pPr>
        <w:pStyle w:val="ListNumber"/>
      </w:pPr>
      <w:r>
        <w:t>besides its year-round availability, is that the cook can be assured it is from young, tender animals. in</w:t>
      </w:r>
    </w:p>
    <w:p>
      <w:pPr>
        <w:pStyle w:val="ListNumber"/>
      </w:pPr>
      <w:r>
        <w:t>the wild, young animals less than two years old are likely to have tender meat, but the meat rapidly becomes tough as the animal matures and ages. the tradition of marinating game for several days</w:t>
      </w:r>
    </w:p>
    <w:p>
      <w:pPr>
        <w:pStyle w:val="ListNumber"/>
      </w:pPr>
      <w:r>
        <w:t>in strong wine marinades originates, in large part, from efforts to tenderize hunted game enough to make it palatable.</w:t>
      </w:r>
    </w:p>
    <w:p>
      <w:pPr>
        <w:pStyle w:val="ListNumber"/>
      </w:pPr>
      <w:r>
        <w:t>in the wild. i t has little, if any, of the strong, gamy flavor usually associated with wild game. i n fact, a</w:t>
      </w:r>
    </w:p>
    <w:p>
      <w:pPr>
        <w:pStyle w:val="ListNumber"/>
      </w:pPr>
      <w:r>
        <w:t>farm-raised venison steak tastes rather like an especially flavorful lean cut of beef. those who enjoy</w:t>
      </w:r>
    </w:p>
    <w:p>
      <w:pPr>
        <w:pStyle w:val="ListNumber"/>
      </w:pPr>
      <w:r>
        <w:t>strong, gamy flavors may even find farmed venison a little bland. although it does have some ten-</w:t>
      </w:r>
    </w:p>
    <w:p>
      <w:pPr>
        <w:pStyle w:val="ListNumber"/>
      </w:pPr>
      <w:r>
        <w:t>already tender. nevertheless, marinating is widely used as a flavoring technique. m uch of the flavor</w:t>
      </w:r>
    </w:p>
    <w:p>
      <w:pPr>
        <w:pStyle w:val="ListNumber"/>
      </w:pPr>
      <w:r>
        <w:t>nades that were invariably used.</w:t>
      </w:r>
    </w:p>
    <w:p>
      <w:pPr>
        <w:pStyle w:val="ListNumber"/>
      </w:pPr>
      <w:r>
        <w:t>to retain more of the natural flavor of the meat, cook it without marination, or let it marinate for</w:t>
      </w:r>
    </w:p>
    <w:p>
      <w:pPr>
        <w:pStyle w:val="ListNumber"/>
      </w:pPr>
      <w:r>
        <w:t>only a short period (30 minutes to 3 or 4 hours) with the desired seasonings and flavoring ingredi-ents. m odern quick marinades are often simple and may contain only a few ingredients.</w:t>
      </w:r>
    </w:p>
    <w:p>
      <w:pPr>
        <w:pStyle w:val="ListNumber"/>
      </w:pPr>
      <w:r>
        <w:t>Venison, like other game, is very low in fat. this makes it especially popular with health-conscious</w:t>
      </w:r>
    </w:p>
    <w:p>
      <w:pPr>
        <w:pStyle w:val="ListNumber"/>
      </w:pPr>
      <w:r>
        <w:t>diners. the meat is likely to become dry unless the cook takes great care.</w:t>
      </w:r>
    </w:p>
    <w:p>
      <w:pPr>
        <w:pStyle w:val="ListNumber"/>
      </w:pPr>
      <w:r>
        <w:t>the loin and leg, being tender, are best cooked by dry-heat methods and served rare or</w:t>
      </w:r>
    </w:p>
    <w:p>
      <w:pPr>
        <w:pStyle w:val="ListNumber"/>
      </w:pPr>
      <w:r>
        <w:t>medium done. i f cooked longer, they will dry out. roast these cuts whole, either bone-in or deboned,</w:t>
      </w:r>
    </w:p>
    <w:p>
      <w:pPr>
        <w:pStyle w:val="ListNumber"/>
      </w:pPr>
      <w:r>
        <w:t>or cut them into steaks, cutlets, and medallions, and sauté, pan-fry, or broil them, taking care not</w:t>
      </w:r>
    </w:p>
    <w:p>
      <w:pPr>
        <w:pStyle w:val="ListNumber"/>
      </w:pPr>
      <w:r>
        <w:t>to overcook.</w:t>
      </w:r>
    </w:p>
    <w:p>
      <w:pPr>
        <w:pStyle w:val="ListNumber"/>
      </w:pPr>
      <w:r>
        <w:t>Whole leg of venison, completely boned, seamed, and vacuum packed, is available. Weights</w:t>
      </w:r>
    </w:p>
    <w:p>
      <w:pPr>
        <w:pStyle w:val="ListNumber"/>
      </w:pPr>
      <w:r>
        <w:t>range from 5 to 10 pounds (2 to 4.5 kg). Whole bone-in saddle weighs 5 to 20 pounds (2.3 to 9 kg), while the loin muscle weighs about half that after boning and trimming.BONe Str UCtUre OF Ga Me</w:t>
      </w:r>
    </w:p>
    <w:p>
      <w:pPr>
        <w:pStyle w:val="ListNumber"/>
      </w:pPr>
      <w:r>
        <w:t>lamb. The carcasses are also broken down</w:t>
      </w:r>
    </w:p>
    <w:p>
      <w:pPr>
        <w:pStyle w:val="ListNumber"/>
      </w:pPr>
      <w:r>
        <w:t>and fabricated in the same ways. After you have become familiar with the charts and diagrams on pages 464-467, you can apply</w:t>
      </w:r>
    </w:p>
    <w:p>
      <w:r>
        <w:rPr>
          <w:color w:val="1565C0"/>
        </w:rPr>
        <w:t>──────────────────────────────────────────────────</w:t>
      </w:r>
    </w:p>
    <w:p>
      <w:pPr>
        <w:pStyle w:val="Heading2"/>
      </w:pPr>
      <w:r>
        <w:t>Techniques Used</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