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UNDERSTANDING BAKER’S PERCENTAGES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total flour weight. The total amount of flour is always 100 percent (including a</w:t>
      </w:r>
    </w:p>
    <w:p>
      <w:pPr>
        <w:pStyle w:val="ListBullet"/>
      </w:pPr>
      <w:r>
        <w:t>amount of water is 700 grams, water makes up 70 percent of the flour weight.</w:t>
      </w:r>
    </w:p>
    <w:p>
      <w:pPr>
        <w:pStyle w:val="ListBullet"/>
      </w:pPr>
      <w:r>
        <w:t>Seventy percent water, 2 percent salt, and 2 percent yeast. This allows recipes to be</w:t>
      </w:r>
    </w:p>
    <w:p>
      <w:pPr>
        <w:pStyle w:val="ListBullet"/>
      </w:pPr>
      <w:r>
        <w:t>scaled up or down easily: whatever the flour weight, the other ingredients can</w:t>
      </w:r>
    </w:p>
    <w:p>
      <w:pPr>
        <w:pStyle w:val="ListBullet"/>
      </w:pPr>
      <w:r>
        <w:t>simply be measured as the expressed percentage of the flour weight, whether the</w:t>
      </w:r>
    </w:p>
    <w:p>
      <w:pPr>
        <w:pStyle w:val="ListBullet"/>
      </w:pPr>
      <w:r>
        <w:t>weight rather than volume. After all, what is 70 percent of 2¾ cups of flour?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UNDERSTANDING BAKER’S PERCENTAGES</w:t>
      </w:r>
    </w:p>
    <w:p>
      <w:pPr>
        <w:pStyle w:val="ListNumber"/>
      </w:pPr>
      <w:r>
        <w:t>With baker’s percentages, all ingredients in a recipe are stated as percentages of the</w:t>
      </w:r>
    </w:p>
    <w:p>
      <w:pPr>
        <w:pStyle w:val="ListNumber"/>
      </w:pPr>
      <w:r>
        <w:t>total flour weight. The total amount of flour is always 100 percent (including a</w:t>
      </w:r>
    </w:p>
    <w:p>
      <w:pPr>
        <w:pStyle w:val="ListNumber"/>
      </w:pPr>
      <w:r>
        <w:t>combination of flours). If the amount of flour in a recipe is 1,000 grams and the</w:t>
      </w:r>
    </w:p>
    <w:p>
      <w:pPr>
        <w:pStyle w:val="ListNumber"/>
      </w:pPr>
      <w:r>
        <w:t>amount of water is 700 grams, water makes up 70 percent of the flour weight.</w:t>
      </w:r>
    </w:p>
    <w:p>
      <w:pPr>
        <w:pStyle w:val="ListNumber"/>
      </w:pPr>
      <w:r>
        <w:t>grams of yeast is the same. So this simple recipe could be expressed as 100 percent</w:t>
      </w:r>
    </w:p>
    <w:p>
      <w:pPr>
        <w:pStyle w:val="ListNumber"/>
      </w:pPr>
      <w:r>
        <w:t>percent water, 2 percent salt, and 2 percent yeast. This allows recipes to be</w:t>
      </w:r>
    </w:p>
    <w:p>
      <w:pPr>
        <w:pStyle w:val="ListNumber"/>
      </w:pPr>
      <w:r>
        <w:t>amount of flour is 500 grams or 5,000 grams. Each bread and pizza dough recipe in</w:t>
      </w:r>
    </w:p>
    <w:p>
      <w:pPr>
        <w:pStyle w:val="ListNumber"/>
      </w:pPr>
      <w:r>
        <w:t>this book provides baker’s percentages in addition to specific amounts of each</w:t>
      </w:r>
    </w:p>
    <w:p>
      <w:pPr>
        <w:pStyle w:val="ListNumber"/>
      </w:pPr>
      <w:r>
        <w:t>correspond to the baker’s percentage column. This is because the</w:t>
      </w:r>
    </w:p>
    <w:p>
      <w:pPr>
        <w:pStyle w:val="ListNumber"/>
      </w:pPr>
      <w:r>
        <w:t>. If you are interested in scaling these recipes</w:t>
      </w:r>
    </w:p>
    <w:p>
      <w:pPr>
        <w:pStyle w:val="ListNumber"/>
      </w:pPr>
      <w:r>
        <w:t>using baker’s percentages, you should absolutely measure your ingredients by</w:t>
      </w:r>
    </w:p>
    <w:p>
      <w:pPr>
        <w:pStyle w:val="ListNumber"/>
      </w:pPr>
      <w:r>
        <w:t>weight rather than volume. After all, what is 70 percent of 2¾ cups of flour?</w:t>
      </w:r>
    </w:p>
    <w:p>
      <w:pPr>
        <w:pStyle w:val="ListNumber"/>
      </w:pPr>
      <w:r>
        <w:t>than in these techniques and in whether or how they are applied. This is often reflected in</w:t>
      </w:r>
    </w:p>
    <w:p>
      <w:pPr>
        <w:pStyle w:val="ListNumber"/>
      </w:pPr>
      <w:r>
        <w:t>recipes, so knowing how to compare recipes has a very practical use. When I look at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