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ADAM, CHRISTOPHE 176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almond cream 94 , 88, 104 , 106 , 110</w:t>
      </w:r>
    </w:p>
    <w:p>
      <w:pPr>
        <w:pStyle w:val="ListBullet"/>
      </w:pPr>
      <w:r>
        <w:t>Almond Cream 194 , 208 -9</w:t>
      </w:r>
    </w:p>
    <w:p>
      <w:pPr>
        <w:pStyle w:val="ListBullet"/>
      </w:pPr>
      <w:r>
        <w:t>almond flour 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ADAM, CHRISTOPHE 176 agar-agar 47 , 49, 385 almonds 43 , 591 Almond and Blackberry Macarons 257 almond cream 94 , 88, 104 , 106 , 110 Almond Cream 194 , 208 -9 almond flour 43 almond paste 43 , 257 , 387 Almond Praline Truffles 578-79 Almond Tuiles 312-13 Apple Upside-Down Tart 114-15 Chocolate-Coated Caramelized Almonds and Hazelnuts 537-39 Croquembouche 490 -91 Frozen Nougat 638 -39 Genoa Bread 302 -3 Nougat 526 -29 Paris-Brest Almond Financiers 502 -3 Pear and Almond Tart 106-7 Pink Candy-Coa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