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 for method, you can basically follow the instructions for either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seasonings, such as small-flake sea salt.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, but here’s the process in brief.</w:t>
      </w:r>
    </w:p>
    <w:p>
      <w:pPr>
        <w:pStyle w:val="ListNumber"/>
      </w:pPr>
      <w:r>
        <w:t>1. Once the pieces of dough have been shaped into rounds, let them relax, either at</w:t>
      </w:r>
    </w:p>
    <w:p>
      <w:pPr>
        <w:pStyle w:val="ListNumber"/>
      </w:pPr>
      <w:r>
        <w:t>specifies for proofing time. You can also store the shaped dough balls in the</w:t>
      </w:r>
    </w:p>
    <w:p>
      <w:pPr>
        <w:pStyle w:val="ListNumber"/>
      </w:pPr>
      <w:r>
        <w:t>2. Coat the dough ball in flour and decompress it on both sides.</w:t>
      </w:r>
    </w:p>
    <w:p>
      <w:pPr>
        <w:pStyle w:val="ListNumber"/>
      </w:pPr>
      <w:r>
        <w:t>3. Preheat the oven to its highest temperature setting.</w:t>
      </w:r>
    </w:p>
    <w:p>
      <w:pPr>
        <w:pStyle w:val="ListNumber"/>
      </w:pPr>
      <w:r>
        <w:t>4. Stretch the dough until it’s the size and shape you want: round for a skillet; oblong</w:t>
      </w:r>
    </w:p>
    <w:p>
      <w:pPr>
        <w:pStyle w:val="ListNumber"/>
      </w:pPr>
      <w:r>
        <w:t>or rectangular for a baking sheet.</w:t>
      </w:r>
    </w:p>
    <w:p>
      <w:pPr>
        <w:pStyle w:val="ListNumber"/>
      </w:pPr>
      <w:r>
        <w:t>5. Top with whatever you like, depending on the dough, what you have on hand, and</w:t>
      </w:r>
    </w:p>
    <w:p>
      <w:pPr>
        <w:pStyle w:val="ListNumber"/>
      </w:pPr>
      <w:r>
        <w:t>6. Bake until golden brown on both top and bottom and completely cooked inside.</w:t>
      </w:r>
    </w:p>
    <w:p>
      <w:pPr>
        <w:pStyle w:val="ListNumber"/>
      </w:pPr>
      <w:r>
        <w:t>7. Drizzle extra-virgin olive oil over the top if you like, along with any other</w:t>
      </w:r>
    </w:p>
    <w:p>
      <w:pPr>
        <w:pStyle w:val="ListNumber"/>
      </w:pPr>
      <w:r>
        <w:t>seasonings, such as small-flake sea salt.</w:t>
      </w:r>
    </w:p>
    <w:p>
      <w:pPr>
        <w:pStyle w:val="ListNumber"/>
      </w:pPr>
      <w:r>
        <w:t>8. No need to wait-you can go right ahead and slice and serve. However, do note</w:t>
      </w:r>
    </w:p>
    <w:p>
      <w:pPr>
        <w:pStyle w:val="ListNumber"/>
      </w:pPr>
      <w:r>
        <w:t>most focaccia is very good served at room temperature, so if you’re entertaining,</w:t>
      </w:r>
    </w:p>
    <w:p>
      <w:pPr>
        <w:pStyle w:val="ListNumber"/>
      </w:pPr>
      <w:r>
        <w:t>you can bake it up to 1 hour ahead of time.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