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koji sheet slightly smaller than each baked portion of the flatbread. As the flatbreads all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TROLDHEDE ASK CHEESE</w:t>
      </w:r>
    </w:p>
    <w:p>
      <w:pPr>
        <w:pStyle w:val="ListBullet"/>
      </w:pPr>
      <w:r>
        <w:t>One Feather Flatbread</w:t>
      </w:r>
    </w:p>
    <w:p>
      <w:pPr>
        <w:pStyle w:val="ListBullet"/>
      </w:pPr>
      <w:r>
        <w:t>Cep Oil*</w:t>
      </w:r>
    </w:p>
    <w:p>
      <w:pPr>
        <w:pStyle w:val="ListBullet"/>
      </w:pPr>
      <w:r>
        <w:t>Five g Preserved Truffle Feathers</w:t>
      </w:r>
    </w:p>
    <w:p>
      <w:pPr>
        <w:pStyle w:val="ListBullet"/>
      </w:pPr>
      <w:r>
        <w:t>One Mold Crepe</w:t>
      </w:r>
    </w:p>
    <w:p>
      <w:pPr>
        <w:pStyle w:val="ListBullet"/>
      </w:pPr>
      <w:r>
        <w:t>Truffle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 the koji sheet slightly smaller than each baked portion of the flatbread. As the flatbreads all</w:t>
      </w:r>
    </w:p>
    <w:p>
      <w:pPr>
        <w:pStyle w:val="ListNumber"/>
      </w:pPr>
      <w:r>
        <w:t>change shape during baking, this must be done to ensure that they match up. Reserve the mold</w:t>
      </w:r>
    </w:p>
    <w:p>
      <w:pPr>
        <w:pStyle w:val="ListNumber"/>
      </w:pPr>
      <w:r>
        <w:t>portions in the fridge until serv ice.</w:t>
      </w:r>
    </w:p>
    <w:p>
      <w:pPr>
        <w:pStyle w:val="ListNumber"/>
      </w:pPr>
      <w:r>
        <w:t>Cut the cheese into 3 mm thick slices (some rind is okay) weighing 5 g each. The cheese needs to</w:t>
      </w:r>
    </w:p>
    <w:p>
      <w:pPr>
        <w:pStyle w:val="ListNumber"/>
      </w:pPr>
      <w:r>
        <w:t>be sandwiched between the feather flatbread and koji sheet. Reserve the cheese, covered, in the fridge until needed but temper the cheese for service.</w:t>
      </w:r>
    </w:p>
    <w:p>
      <w:pPr>
        <w:pStyle w:val="ListNumber"/>
      </w:pPr>
      <w:r>
        <w:t>g Preserved Truffle Feathers</w:t>
      </w:r>
    </w:p>
    <w:p>
      <w:pPr>
        <w:pStyle w:val="ListNumber"/>
      </w:pPr>
      <w:r>
        <w:t>During service, brush cep oil over the quill of the flatbread. With a small sieve, apply the powdered black trumpet, by dusting it over the oiled quill. Tap off any excess powder. Apply 3 gof truffle purée to the “vanes” of the feather. Take the truffle feathers, bunch them up , and stick</w:t>
      </w:r>
    </w:p>
    <w:p>
      <w:pPr>
        <w:pStyle w:val="ListNumber"/>
      </w:pPr>
      <w:r>
        <w:t>them into the purée, pushing them down into the purée.</w:t>
      </w:r>
    </w:p>
    <w:p>
      <w:pPr>
        <w:pStyle w:val="ListNumber"/>
      </w:pPr>
      <w:r>
        <w:t>Place the cutout portion of mold, fuzz-side down, onto a work surface, place the tempered portion of cheese on top. Use a torch to melt the cheese and then pipe a thin line of the truffl</w:t>
      </w:r>
    </w:p>
    <w:p>
      <w:pPr>
        <w:pStyle w:val="ListNumber"/>
      </w:pPr>
      <w:r>
        <w:t>urée around the edge of the mold sheet. Place the bottom of the flatbread onto the mold</w:t>
      </w:r>
    </w:p>
    <w:p>
      <w:pPr>
        <w:pStyle w:val="ListNumber"/>
      </w:pPr>
      <w:r>
        <w:t>sheet and press it down to glue the sandwich together.</w:t>
      </w:r>
    </w:p>
    <w:p>
      <w:pPr>
        <w:pStyle w:val="ListNumber"/>
      </w:pPr>
      <w:r>
        <w:t>Warm the truffle sauce, and drizzle 7 g of it over the truffle feathers. Season with a bit of salt, transfer th e feather to a hay plate,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