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Hot pack refers to canned, retorted (heated) lobster that is shelf-stable.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cooked immediately so the meat will still be usable.</w:t>
      </w:r>
    </w:p>
    <w:p>
      <w:pPr>
        <w:pStyle w:val="ListBullet"/>
      </w:pPr>
      <w:r>
        <w:t>sauce to accompany the lobster.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Hot pack refers to canned, retorted (heated) lobster that is shelf-stable.</w:t>
      </w:r>
    </w:p>
    <w:p>
      <w:pPr>
        <w:pStyle w:val="ListNumber"/>
      </w:pPr>
      <w:r>
        <w:t>Cold pack refers to canned lobster that has not been retorted and so must be kept frozen.</w:t>
      </w:r>
    </w:p>
    <w:p>
      <w:pPr>
        <w:pStyle w:val="ListNumber"/>
      </w:pPr>
      <w:r>
        <w:t>a popsicle pack is a whole cooked lobster packed with brine in a plastic sleeve and frozen.</w:t>
      </w:r>
    </w:p>
    <w:p>
      <w:pPr>
        <w:pStyle w:val="ListNumber"/>
      </w:pPr>
      <w:r>
        <w:t>the term CK, or claws and knuckles, indicates cooked meat from claws and legs only, no tail meat.</w:t>
      </w:r>
    </w:p>
    <w:p>
      <w:pPr>
        <w:pStyle w:val="ListNumber"/>
      </w:pPr>
      <w:r>
        <w:t>1. live lobster must be alive when cooked. this is indicated by movement of the legs and claws</w:t>
      </w:r>
    </w:p>
    <w:p>
      <w:pPr>
        <w:pStyle w:val="ListNumber"/>
      </w:pPr>
      <w:r>
        <w:t>2. if the lobster is dead when cooked, the meat will fall apart. if it is alive, the meat will be firm</w:t>
      </w:r>
    </w:p>
    <w:p>
      <w:pPr>
        <w:pStyle w:val="ListNumber"/>
      </w:pPr>
      <w:r>
        <w:t>and the tail will spring back when straightened.</w:t>
      </w:r>
    </w:p>
    <w:p>
      <w:pPr>
        <w:pStyle w:val="ListNumber"/>
      </w:pPr>
      <w:r>
        <w:t>3. Sleepers (dying lobsters; alive but sluggish and unable to hold up its claws) should not</w:t>
      </w:r>
    </w:p>
    <w:p>
      <w:pPr>
        <w:pStyle w:val="ListNumber"/>
      </w:pPr>
      <w:r>
        <w:t>be purchased. already purchased lobsters in your storage that become sleepers should be</w:t>
      </w:r>
    </w:p>
    <w:p>
      <w:pPr>
        <w:pStyle w:val="ListNumber"/>
      </w:pPr>
      <w:r>
        <w:t>cooked immediately so the meat will still be usable.</w:t>
      </w:r>
    </w:p>
    <w:p>
      <w:pPr>
        <w:pStyle w:val="ListNumber"/>
      </w:pPr>
      <w:r>
        <w:t>4. Cooked lobster meat (fresh or thawed) should smell fresh and sweet.</w:t>
      </w:r>
    </w:p>
    <w:p>
      <w:pPr>
        <w:pStyle w:val="ListNumber"/>
      </w:pPr>
      <w:r>
        <w:t>1. live lobsters are either cooked live or cut up before cooking (as for broiling or sautéing). live</w:t>
      </w:r>
    </w:p>
    <w:p>
      <w:pPr>
        <w:pStyle w:val="ListNumber"/>
      </w:pPr>
      <w:r>
        <w:t>lobsters are plunged headfirst into boiling water to kill them instantly. they are then sim-mered 5 to 6 minutes per lb (500 g). if served hot, they are drained well and split in half, and</w:t>
      </w:r>
    </w:p>
    <w:p>
      <w:pPr>
        <w:pStyle w:val="ListNumber"/>
      </w:pPr>
      <w:r>
        <w:t>2. splitting and cutting up live lobsters is necessary for certain preparations. figure 20.13 shows splitting a lobster for broiling. figure 20.14 shows cutting up a lobster for sautés and stews. note that the methods are somewhat different.FIGURE 20.14 Cutting a lobster for sautés and stews</w:t>
      </w:r>
    </w:p>
    <w:p>
      <w:pPr>
        <w:pStyle w:val="ListNumber"/>
      </w:pPr>
      <w:r>
        <w:t>(a) Place the lobster on the cutting board. Pierce the</w:t>
      </w:r>
    </w:p>
    <w:p>
      <w:pPr>
        <w:pStyle w:val="ListNumber"/>
      </w:pPr>
      <w:r>
        <w:t>(b) Cut off the legs and claws.</w:t>
      </w:r>
    </w:p>
    <w:p>
      <w:pPr>
        <w:pStyle w:val="ListNumber"/>
      </w:pPr>
      <w:r>
        <w:t>(c) remove the tail section from the</w:t>
      </w:r>
    </w:p>
    <w:p>
      <w:pPr>
        <w:pStyle w:val="ListNumber"/>
      </w:pPr>
      <w:r>
        <w:t>thorax, either by breaking it off or by inserting the knife behind the thorax as shown and cutting through the flesh.</w:t>
      </w:r>
    </w:p>
    <w:p>
      <w:pPr>
        <w:pStyle w:val="ListNumber"/>
      </w:pPr>
      <w:r>
        <w:t>(d) Cut the thorax in half lengthwise.</w:t>
      </w:r>
    </w:p>
    <w:p>
      <w:pPr>
        <w:pStyle w:val="ListNumber"/>
      </w:pPr>
      <w:r>
        <w:t>(e) remove and discard the stomach, a sac just</w:t>
      </w:r>
    </w:p>
    <w:p>
      <w:pPr>
        <w:pStyle w:val="ListNumber"/>
      </w:pPr>
      <w:r>
        <w:t>(f) remove the tomalley and coral for use in the</w:t>
      </w:r>
    </w:p>
    <w:p>
      <w:pPr>
        <w:pStyle w:val="ListNumber"/>
      </w:pPr>
      <w:r>
        <w:t>sauce to accompany the lobster.</w:t>
      </w:r>
    </w:p>
    <w:p>
      <w:pPr>
        <w:pStyle w:val="ListNumber"/>
      </w:pPr>
      <w:r>
        <w:t>join. this is a small lobster. large tails should</w:t>
      </w:r>
    </w:p>
    <w:p>
      <w:pPr>
        <w:pStyle w:val="ListNumber"/>
      </w:pPr>
      <w:r>
        <w:t>be cut into more pieces (at least four or five) so each piece is not too large.</w:t>
      </w:r>
    </w:p>
    <w:p>
      <w:pPr>
        <w:pStyle w:val="ListNumber"/>
      </w:pPr>
      <w:r>
        <w:t>(h) the cut-up lobster, ready to cook.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