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Onions, Dry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Onions, Dry</w:t>
      </w:r>
    </w:p>
    <w:p>
      <w:pPr>
        <w:pStyle w:val="ListBullet"/>
      </w:pPr>
      <w:r>
        <w:t>vegetable.</w:t>
      </w:r>
    </w:p>
    <w:p>
      <w:pPr>
        <w:pStyle w:val="ListBullet"/>
      </w:pPr>
      <w:r>
        <w:t>than white onions.</w:t>
      </w:r>
    </w:p>
    <w:p>
      <w:pPr>
        <w:pStyle w:val="ListBullet"/>
      </w:pPr>
      <w:r>
        <w:t>Onions, Green (Scallions)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Identification: these are very young, immature bulb onions, sold with their stems.</w:t>
      </w:r>
    </w:p>
    <w:p>
      <w:pPr>
        <w:pStyle w:val="ListNumber"/>
      </w:pPr>
      <w:r>
        <w:t>white part.Preparation: Cut off roots and wilted ends of green tops. amount of green left on varies with</w:t>
      </w:r>
    </w:p>
    <w:p>
      <w:pPr>
        <w:pStyle w:val="ListNumber"/>
      </w:pPr>
      <w:r>
        <w:t>recipe or use.Percentage Yield: 60%-70%</w:t>
      </w:r>
    </w:p>
    <w:p>
      <w:pPr>
        <w:pStyle w:val="ListNumber"/>
      </w:pPr>
      <w:r>
        <w:t>root ends that have a pungent, garlicky flavor. g enerally available only in the spring.</w:t>
      </w:r>
    </w:p>
    <w:p>
      <w:pPr>
        <w:pStyle w:val="ListNumber"/>
      </w:pPr>
      <w:r>
        <w:t>Evaluation: leaves should be fresh and green, and white root should be firm, not shriveled.</w:t>
      </w:r>
    </w:p>
    <w:p>
      <w:pPr>
        <w:pStyle w:val="ListNumber"/>
      </w:pPr>
      <w:r>
        <w:t>ramp bulbs are small, typically only about 1/14 oz (2 g).</w:t>
      </w:r>
    </w:p>
    <w:p>
      <w:pPr>
        <w:pStyle w:val="ListNumber"/>
      </w:pPr>
      <w:r>
        <w:t>Preparation: Cut off fibrous roots. l eaves and stems are generally not eaten and so are usually</w:t>
      </w:r>
    </w:p>
    <w:p>
      <w:pPr>
        <w:pStyle w:val="ListNumber"/>
      </w:pPr>
      <w:r>
        <w:t>cut off, but they may be left on for appearance, depending on the plating presentation.</w:t>
      </w:r>
    </w:p>
    <w:p>
      <w:pPr>
        <w:pStyle w:val="ListNumber"/>
      </w:pPr>
      <w:r>
        <w:t>end. they have a brown, papery skin and white and purple flesh. their flavor is milder than that</w:t>
      </w:r>
    </w:p>
    <w:p>
      <w:pPr>
        <w:pStyle w:val="ListNumber"/>
      </w:pPr>
      <w:r>
        <w:t>Evaluation: same as for dry onions.</w:t>
      </w:r>
    </w:p>
    <w:p>
      <w:pPr>
        <w:pStyle w:val="ListNumber"/>
      </w:pPr>
      <w:r>
        <w:t>Preparation: same as for dry onions.</w:t>
      </w:r>
    </w:p>
    <w:p>
      <w:pPr>
        <w:pStyle w:val="ListNumber"/>
      </w:pPr>
      <w:r>
        <w:t>Percentage Yield: same as for dry onions.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Plating</w:t>
      </w:r>
    </w:p>
    <w:p>
      <w:pPr>
        <w:pStyle w:val="ListBullet"/>
      </w:pPr>
      <w:r>
        <w:t>Slice</w:t>
      </w:r>
    </w:p>
    <w:p>
      <w:pPr>
        <w:pStyle w:val="ListBullet"/>
      </w:pPr>
      <w:r>
        <w:t>Presentation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