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THIRD INFUSION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sprigs lemon thyme</w:t>
      </w:r>
    </w:p>
    <w:p>
      <w:pPr>
        <w:pStyle w:val="ListBullet"/>
      </w:pPr>
      <w:r>
        <w:t>Three sprigs lemon verbena</w:t>
      </w:r>
    </w:p>
    <w:p>
      <w:pPr>
        <w:pStyle w:val="ListBullet"/>
      </w:pPr>
      <w:r>
        <w:t>CLARIFIED CRAB STOCK</w:t>
      </w:r>
    </w:p>
    <w:p>
      <w:pPr>
        <w:pStyle w:val="ListBullet"/>
      </w:pPr>
      <w:r>
        <w:t>Two Stone Crabs</w:t>
      </w:r>
    </w:p>
    <w:p>
      <w:pPr>
        <w:pStyle w:val="ListBullet"/>
      </w:pPr>
      <w:r>
        <w:t>One Hundred g citrus seaweed ( Flustra foli acea)</w:t>
      </w:r>
    </w:p>
    <w:p>
      <w:pPr>
        <w:pStyle w:val="ListBullet"/>
      </w:pPr>
      <w:r>
        <w:t>200 g ethanol (60% ABV)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ady inside of it. Have additional sprigs of lemon thyme and lemon verbena (and if need be,</w:t>
      </w:r>
    </w:p>
    <w:p>
      <w:pPr>
        <w:pStyle w:val="ListNumber"/>
      </w:pPr>
      <w:r>
        <w:t>another piece of smoked hen of the woods mushroom) if the finished broth needs a stronger infusion. Allow the herbs to infuse for 5 minutes. Strain the broth one more time, cool the smoked fish broth down, and reserve it in an airtight container in the fridge until needed.</w:t>
      </w:r>
    </w:p>
    <w:p>
      <w:pPr>
        <w:pStyle w:val="ListNumber"/>
      </w:pPr>
      <w:r>
        <w:t>Steam the crabs at 80°C for 20 minutes. Allow the crabs to cool, then pick the meat from the shells. Blend all the picked meat with filtered water at a ratio of 1:1 in the Thermomix, first at high speed for 1 minute and then at speed 6 set to 60°C for 30 minutes. Once blended, transferthe mixture while still hot to a vacuum bag buried in ice to cool the purée as rapidly as possible.</w:t>
      </w:r>
    </w:p>
    <w:p>
      <w:pPr>
        <w:pStyle w:val="ListNumber"/>
      </w:pPr>
      <w:r>
        <w:t>crab stock base from overflowing. Once sealed, double bag the initial vacuum bag to ensure it</w:t>
      </w:r>
    </w:p>
    <w:p>
      <w:pPr>
        <w:pStyle w:val="ListNumber"/>
      </w:pPr>
      <w:r>
        <w:t>doesn’t split open in the cooking process. Bring a rondeau of water up to a b oil, place the sealed</w:t>
      </w:r>
    </w:p>
    <w:p>
      <w:pPr>
        <w:pStyle w:val="ListNumber"/>
      </w:pPr>
      <w:r>
        <w:t>bag of crab purée into the water, and leave it to cook for 1 hour. The proteins will coagulate from the heat and separate from the liquid, clarifying the broth in the process. When finished,strain the liquid through a fine -mesh nylon sieve and chill it down over ice.</w:t>
      </w:r>
    </w:p>
    <w:p>
      <w:pPr>
        <w:pStyle w:val="ListNumber"/>
      </w:pPr>
      <w:r>
        <w:t>Freeze the citrus seaweed with liquid nitrogen and pulverize it in a Blendtec until powdered. Combine the powdered seaweed with the ethanol and transfer it to the sonicator. Sonicate themixture at 100% amplitude for 5 minutes while keeping the container c hilled over an ice bath.</w:t>
      </w:r>
    </w:p>
    <w:p>
      <w:pPr>
        <w:pStyle w:val="ListNumber"/>
      </w:pPr>
      <w:r>
        <w:t>Once sonicated, transfer the mixture to a rotovap set to full vacuum and 35°C until the evaporator flask runs dry. Reserve the distillate harvested from in the collection flask in an airtight glass container in the freezer until ne 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