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When I joined Noma, I was assigned to the foraging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Vegetarian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Beginner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requires that touch of fermentation, or a drop of an oil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with something I've never cooked with before, I need to</w:t>
      </w:r>
    </w:p>
    <w:p>
      <w:pPr>
        <w:pStyle w:val="ListNumber"/>
      </w:pPr>
      <w:r>
        <w:t>discover everything about it. I want to try out a million</w:t>
      </w:r>
    </w:p>
    <w:p>
      <w:pPr>
        <w:pStyle w:val="ListNumber"/>
      </w:pPr>
      <w:r>
        <w:t>things. I get to dream on a blank page.</w:t>
      </w:r>
    </w:p>
    <w:p>
      <w:pPr>
        <w:pStyle w:val="ListNumber"/>
      </w:pPr>
      <w:r>
        <w:t>from scratch. What we've discovered is that however</w:t>
      </w:r>
    </w:p>
    <w:p>
      <w:pPr>
        <w:pStyle w:val="ListNumber"/>
      </w:pPr>
      <w:r>
        <w:t>yourself to create a meal with a single seasonal flow of</w:t>
      </w:r>
    </w:p>
    <w:p>
      <w:pPr>
        <w:pStyle w:val="ListNumber"/>
      </w:pPr>
      <w:r>
        <w:t>game and mushrooms-you feel like a beginner again.</w:t>
      </w:r>
    </w:p>
    <w:p>
      <w:pPr>
        <w:pStyle w:val="ListNumber"/>
      </w:pPr>
      <w:r>
        <w:t>My favorite season is summer, when we design a</w:t>
      </w:r>
    </w:p>
    <w:p>
      <w:pPr>
        <w:pStyle w:val="ListNumber"/>
      </w:pPr>
      <w:r>
        <w:t>menu drawn from the plant kingdom. It's the most fun to</w:t>
      </w:r>
    </w:p>
    <w:p>
      <w:pPr>
        <w:pStyle w:val="ListNumber"/>
      </w:pPr>
      <w:r>
        <w:t>put together, but also challenging. You don't want guests</w:t>
      </w:r>
    </w:p>
    <w:p>
      <w:pPr>
        <w:pStyle w:val="ListNumber"/>
      </w:pPr>
      <w:r>
        <w:t>to go home hungry, feeling they were served only.flowers</w:t>
      </w:r>
    </w:p>
    <w:p>
      <w:pPr>
        <w:pStyle w:val="ListNumber"/>
      </w:pPr>
      <w:r>
        <w:t>and leaves. But there's also the risk of overcompensating</w:t>
      </w:r>
    </w:p>
    <w:p>
      <w:pPr>
        <w:pStyle w:val="ListNumber"/>
      </w:pPr>
      <w:r>
        <w:t>by making each dish extra rich in umami. When you're</w:t>
      </w:r>
    </w:p>
    <w:p>
      <w:pPr>
        <w:pStyle w:val="ListNumber"/>
      </w:pPr>
      <w:r>
        <w:t>is expensive. Vegetable season at Noma is also a chance</w:t>
      </w:r>
    </w:p>
    <w:p>
      <w:pPr>
        <w:pStyle w:val="ListNumber"/>
      </w:pPr>
      <w:r>
        <w:t>to challenge people's perception of luxury.</w:t>
      </w:r>
    </w:p>
    <w:p>
      <w:pPr>
        <w:pStyle w:val="ListNumber"/>
      </w:pPr>
      <w:r>
        <w:t>Each menu needs one truly iconic dish. In the</w:t>
      </w:r>
    </w:p>
    <w:p>
      <w:pPr>
        <w:pStyle w:val="ListNumber"/>
      </w:pPr>
      <w:r>
        <w:t>celeriac. It could be the brain of a wild bird served Jn</w:t>
      </w:r>
    </w:p>
    <w:p>
      <w:pPr>
        <w:pStyle w:val="ListNumber"/>
      </w:pPr>
      <w:r>
        <w:t>its skull. It's true, our food can provoke. But it's never</w:t>
      </w:r>
    </w:p>
    <w:p>
      <w:pPr>
        <w:pStyle w:val="ListNumber"/>
      </w:pPr>
      <w:r>
        <w:t>our goal to shock, or even to educate people. Instead,</w:t>
      </w:r>
    </w:p>
    <w:p>
      <w:pPr>
        <w:pStyle w:val="ListNumber"/>
      </w:pPr>
      <w:r>
        <w:t>open. Having had reindeer brain or moose testicles,</w:t>
      </w:r>
    </w:p>
    <w:p>
      <w:pPr>
        <w:pStyle w:val="ListNumber"/>
      </w:pPr>
      <w:r>
        <w:t>sweetbreads instead of the usual chop.</w:t>
      </w:r>
    </w:p>
    <w:p>
      <w:pPr>
        <w:pStyle w:val="ListNumber"/>
      </w:pPr>
      <w:r>
        <w:t>enough. For a restaurant to practice the openness it</w:t>
      </w:r>
    </w:p>
    <w:p>
      <w:pPr>
        <w:pStyle w:val="ListNumber"/>
      </w:pPr>
      <w:r>
        <w:t>treats its own people. When I first told my parents I</w:t>
      </w:r>
    </w:p>
    <w:p>
      <w:pPr>
        <w:pStyle w:val="ListNumber"/>
      </w:pPr>
      <w:r>
        <w:t>wanted to be a chef, they voiced concerns. They had</w:t>
      </w:r>
    </w:p>
    <w:p>
      <w:pPr>
        <w:pStyle w:val="ListNumber"/>
      </w:pPr>
      <w:r>
        <w:t>work conditions. Now I look at my newborn son and vow</w:t>
      </w:r>
    </w:p>
    <w:p>
      <w:pPr>
        <w:pStyle w:val="ListNumber"/>
      </w:pPr>
      <w:r>
        <w:t>able to do so free of fear. I'm glad that with initiatives like</w:t>
      </w:r>
    </w:p>
    <w:p>
      <w:pPr>
        <w:pStyle w:val="ListNumber"/>
      </w:pPr>
      <w:r>
        <w:t>the sustainability ethos to human resources. That's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