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 might be tempted to simply weigh the whole roast after cooking and trimming. remember,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plus percent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 might be tempted to simply weigh the whole roast after cooking and trimming. remember,</w:t>
      </w:r>
    </w:p>
    <w:p>
      <w:pPr>
        <w:pStyle w:val="ListNumber"/>
      </w:pPr>
      <w:r>
        <w:t>though, that there will be some waste-crumbs on the slicer or cutting board, spillage of juices, and</w:t>
      </w:r>
    </w:p>
    <w:p>
      <w:pPr>
        <w:pStyle w:val="ListNumber"/>
      </w:pPr>
      <w:r>
        <w:t>so on. it is more accurate to record the weight you actually sell.</w:t>
      </w:r>
    </w:p>
    <w:p>
      <w:pPr>
        <w:pStyle w:val="ListNumber"/>
      </w:pPr>
      <w:r>
        <w:t>if this had been a bone-in roast, you would have another reason to carve the meat before</w:t>
      </w:r>
    </w:p>
    <w:p>
      <w:pPr>
        <w:pStyle w:val="ListNumber"/>
      </w:pPr>
      <w:r>
        <w:t>weighing, because you could not include the weight of the bone in your as-served figure.</w:t>
      </w:r>
    </w:p>
    <w:p>
      <w:pPr>
        <w:pStyle w:val="ListNumber"/>
      </w:pPr>
      <w:r>
        <w:t>do the calculations for the raw yield test.</w:t>
      </w:r>
    </w:p>
    <w:p>
      <w:pPr>
        <w:pStyle w:val="ListNumber"/>
      </w:pPr>
      <w:r>
        <w:t>number of portions served:</w:t>
      </w:r>
    </w:p>
    <w:p>
      <w:pPr>
        <w:pStyle w:val="ListNumber"/>
      </w:pPr>
      <w:r>
        <w:t>Here we cost out a sample recipe to show you how the procedure works. First, note the follow -</w:t>
      </w:r>
    </w:p>
    <w:p>
      <w:pPr>
        <w:pStyle w:val="ListNumber"/>
      </w:pPr>
      <w:r>
        <w:t>ing points and keep them in mind when you are calculating portion costs. many errors in costing are</w:t>
      </w:r>
    </w:p>
    <w:p>
      <w:pPr>
        <w:pStyle w:val="ListNumber"/>
      </w:pPr>
      <w:r>
        <w:t>caused by forgetting one of these points.</w:t>
      </w:r>
    </w:p>
    <w:p>
      <w:pPr>
        <w:pStyle w:val="ListNumber"/>
      </w:pPr>
      <w:r>
        <w:t>1. costs must be based on ap (as purchased) amounts, even though recipes often give ep (edible</w:t>
      </w:r>
    </w:p>
    <w:p>
      <w:pPr>
        <w:pStyle w:val="ListNumber"/>
      </w:pPr>
      <w:r>
        <w:t>portion) quantities. these terms are explained in the preceding section.</w:t>
      </w:r>
    </w:p>
    <w:p>
      <w:pPr>
        <w:pStyle w:val="ListNumber"/>
      </w:pPr>
      <w:r>
        <w:t>2. include everything . that means the lemon wedge and parsley garnish for the fish filet, the</w:t>
      </w:r>
    </w:p>
    <w:p>
      <w:pPr>
        <w:pStyle w:val="ListNumber"/>
      </w:pPr>
      <w:r>
        <w:t>cream and sugar that go with the coffee, and the oil used for pan-frying the eggplant. these</w:t>
      </w:r>
    </w:p>
    <w:p>
      <w:pPr>
        <w:pStyle w:val="ListNumber"/>
      </w:pPr>
      <w:r>
        <w:t>are sometimes called hidden costs .</w:t>
      </w:r>
    </w:p>
    <w:p>
      <w:pPr>
        <w:pStyle w:val="ListNumber"/>
      </w:pPr>
      <w:r>
        <w:t>seasonings and spices are a typical example of hidden costs that are difficult to calcu -</w:t>
      </w:r>
    </w:p>
    <w:p>
      <w:pPr>
        <w:pStyle w:val="ListNumber"/>
      </w:pPr>
      <w:r>
        <w:t>late. some operations add up the cost of all seasonings used in a year and divide that by the</w:t>
      </w:r>
    </w:p>
    <w:p>
      <w:pPr>
        <w:pStyle w:val="ListNumber"/>
      </w:pPr>
      <w:r>
        <w:t>total food cost to get a percentage. this percentage is added to each item. For example, if the</w:t>
      </w:r>
    </w:p>
    <w:p>
      <w:pPr>
        <w:pStyle w:val="ListNumber"/>
      </w:pPr>
      <w:r>
        <w:t>cost of an item is $2.00 and the seasoning cost percentage is 5 percent, the total cost is $2.00</w:t>
      </w:r>
    </w:p>
    <w:p>
      <w:pPr>
        <w:pStyle w:val="ListNumber"/>
      </w:pPr>
      <w:r>
        <w:t>plus 5 percent of $2.00, or $2.10.</w:t>
      </w:r>
    </w:p>
    <w:p>
      <w:pPr>
        <w:pStyle w:val="ListNumber"/>
      </w:pPr>
      <w:r>
        <w:t>other hidden costs can be calculated in the same way. For example, you could figure out</w:t>
      </w:r>
    </w:p>
    <w:p>
      <w:pPr>
        <w:pStyle w:val="ListNumber"/>
      </w:pPr>
      <w:r>
        <w:t>your cost percentage for frying fat and add the percentage to all deep-fried foods.</w:t>
      </w:r>
    </w:p>
    <w:p>
      <w:pPr>
        <w:pStyle w:val="ListNumber"/>
      </w:pPr>
      <w:r>
        <w:t>add this to all menu items.</w:t>
      </w:r>
    </w:p>
    <w:p>
      <w:pPr>
        <w:pStyle w:val="ListNumber"/>
      </w:pPr>
      <w:r>
        <w:t>3. record the number of portions actually served , not just the number the recipe is intended to</w:t>
      </w:r>
    </w:p>
    <w:p>
      <w:pPr>
        <w:pStyle w:val="ListNumber"/>
      </w:pPr>
      <w:r>
        <w:t>serve. if the roast shrank more than you expected during cooking, or if you dropped a piece of</w:t>
      </w:r>
    </w:p>
    <w:p>
      <w:pPr>
        <w:pStyle w:val="ListNumber"/>
      </w:pPr>
      <w:r>
        <w:t>cake on the floor, those costs still have to be covered.TABLE 4.8 Completed Cooked Yield Test Form</w:t>
      </w:r>
    </w:p>
    <w:p>
      <w:pPr>
        <w:pStyle w:val="ListNumber"/>
      </w:pPr>
      <w:r>
        <w:t>Item roast fresh hamTest number 2Date 12/8/17</w:t>
      </w:r>
    </w:p>
    <w:p>
      <w:pPr>
        <w:pStyle w:val="ListNumber"/>
      </w:pPr>
      <w:r>
        <w:t>Cooking temperature 325°F</w:t>
      </w:r>
    </w:p>
    <w:p>
      <w:pPr>
        <w:pStyle w:val="ListNumber"/>
      </w:pPr>
      <w:r>
        <w:t>Net raw weight ( 1) 12 lbNet cost per lb ( 2) $3.93</w:t>
      </w:r>
    </w:p>
    <w:p>
      <w:pPr>
        <w:pStyle w:val="ListNumber"/>
      </w:pPr>
      <w:r>
        <w:t>Weight as served ( 4) 8 lb 4 oz</w:t>
      </w:r>
    </w:p>
    <w:p>
      <w:pPr>
        <w:pStyle w:val="ListNumber"/>
      </w:pPr>
      <w:r>
        <w:t>Cooked cost per lb (3 ÷ 4) ( 5) $5.72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