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 Douglas fir branches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Deer -bushi Broth</w:t>
      </w:r>
    </w:p>
    <w:p>
      <w:pPr>
        <w:pStyle w:val="ListBullet"/>
      </w:pPr>
      <w:r>
        <w:t>Take small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autumn leaves should be of different edible varieties such as maple, oak, acorn, beech leaf, etc.The varieties will change throughout the season, but it should be a mix of different colors and types of leaves. Give the leaves a quick rinse and lay them out to dry. Arrange the leaves in th</w:t>
      </w:r>
    </w:p>
    <w:p>
      <w:pPr>
        <w:pStyle w:val="ListNumber"/>
      </w:pPr>
      <w:r>
        <w:t>owl with the Douglas fir at the base so that they are all sticking out and pointing up. Mix and</w:t>
      </w:r>
    </w:p>
    <w:p>
      <w:pPr>
        <w:pStyle w:val="ListNumber"/>
      </w:pPr>
      <w:r>
        <w:t>match the different varieties a nd colors of the leaves. Add 2 or 3 more branches of fir in</w:t>
      </w:r>
    </w:p>
    <w:p>
      <w:pPr>
        <w:pStyle w:val="ListNumber"/>
      </w:pPr>
      <w:r>
        <w:t>between the leaves. It’s important that the leaves aren’t too packed into the bowl. They need to</w:t>
      </w:r>
    </w:p>
    <w:p>
      <w:pPr>
        <w:pStyle w:val="ListNumber"/>
      </w:pPr>
      <w:r>
        <w:t>stand up, but not crush each other. Each plate will look different and unique. Keep the plates on</w:t>
      </w:r>
    </w:p>
    <w:p>
      <w:pPr>
        <w:pStyle w:val="ListNumber"/>
      </w:pPr>
      <w:r>
        <w:t>the hot pass -do not put them in the hot pass, or the leaves will dry and crack.</w:t>
      </w:r>
    </w:p>
    <w:p>
      <w:pPr>
        <w:pStyle w:val="ListNumber"/>
      </w:pPr>
      <w:r>
        <w:t>Add the cep oil and the Douglas fir oil to each bowl. Heat the seasoned deer- bushi broth to</w:t>
      </w:r>
    </w:p>
    <w:p>
      <w:pPr>
        <w:pStyle w:val="ListNumber"/>
      </w:pPr>
      <w:r>
        <w:t>80°C. Pour the finished broth into skinny yogurt cups marked at 70 g. Proceed to pour these</w:t>
      </w:r>
    </w:p>
    <w:p>
      <w:pPr>
        <w:pStyle w:val="ListNumber"/>
      </w:pPr>
      <w:r>
        <w:t>broth portions into the leaf bowls which already have oil inside. Spray the leaf bowls with the Douglas fir water spray 10 times each.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