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Shaping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remains where it was poked, it is ready to bake.</w:t>
      </w:r>
    </w:p>
    <w:p>
      <w:pPr>
        <w:pStyle w:val="ListNumber"/>
      </w:pPr>
      <w:r>
        <w:t>the oven. Scoring is not only aesthetically pleasing, but</w:t>
      </w:r>
    </w:p>
    <w:p>
      <w:pPr>
        <w:pStyle w:val="ListNumber"/>
      </w:pPr>
      <w:r>
        <w:t>it also maximizes oven spring. These strategic cuts allow</w:t>
      </w:r>
    </w:p>
    <w:p>
      <w:pPr>
        <w:pStyle w:val="ListNumber"/>
      </w:pPr>
      <w:r>
        <w:t>bread to expand while rising. Certain types of bread (in­</w:t>
      </w:r>
    </w:p>
    <w:p>
      <w:pPr>
        <w:pStyle w:val="ListNumber"/>
      </w:pPr>
      <w:r>
        <w:t>breads like rye or einkorn) do not need to be scored.</w:t>
      </w:r>
    </w:p>
    <w:p>
      <w:pPr>
        <w:pStyle w:val="ListNumber"/>
      </w:pPr>
      <w:r>
        <w:t>tic and professional ovens. Professional bakers use deck</w:t>
      </w:r>
    </w:p>
    <w:p>
      <w:pPr>
        <w:pStyle w:val="ListNumber"/>
      </w:pPr>
      <w:r>
        <w:t>ovens with high thermal inertia. It is hard to obtain the same</w:t>
      </w:r>
    </w:p>
    <w:p>
      <w:pPr>
        <w:pStyle w:val="ListNumber"/>
      </w:pPr>
      <w:r>
        <w:t>results in home ovens, in which you cannot bake directly on</w:t>
      </w:r>
    </w:p>
    <w:p>
      <w:pPr>
        <w:pStyle w:val="ListNumber"/>
      </w:pPr>
      <w:r>
        <w:t>the oven floor. But with a little trial and error, it is possible</w:t>
      </w:r>
    </w:p>
    <w:p>
      <w:pPr>
        <w:pStyle w:val="ListNumber"/>
      </w:pPr>
      <w:r>
        <w:t>to make bakery-worthy bread at home. The moment the</w:t>
      </w:r>
    </w:p>
    <w:p>
      <w:pPr>
        <w:pStyle w:val="ListNumber"/>
      </w:pPr>
      <w:r>
        <w:t>dough goes into the oven is especially important. In a final</w:t>
      </w:r>
    </w:p>
    <w:p>
      <w:pPr>
        <w:pStyle w:val="ListNumber"/>
      </w:pPr>
      <w:r>
        <w:t>ing what is known as oven spring. To maximize this process,</w:t>
      </w:r>
    </w:p>
    <w:p>
      <w:pPr>
        <w:pStyle w:val="ListNumber"/>
      </w:pPr>
      <w:r>
        <w:t>the oven must be fully preheated to the desired tempera­</w:t>
      </w:r>
    </w:p>
    <w:p>
      <w:pPr>
        <w:pStyle w:val="ListNumber"/>
      </w:pPr>
      <w:r>
        <w:t>ture. Professional bakers also add an injection of steam,</w:t>
      </w:r>
    </w:p>
    <w:p>
      <w:pPr>
        <w:pStyle w:val="ListNumber"/>
      </w:pPr>
      <w:r>
        <w:t>it to expand easily, but also adds shine and encourages</w:t>
      </w:r>
    </w:p>
    <w:p>
      <w:pPr>
        <w:pStyle w:val="ListNumber"/>
      </w:pPr>
      <w:r>
        <w:t>the crust to color evenly. Using a preheated bread stone,</w:t>
      </w:r>
    </w:p>
    <w:p>
      <w:pPr>
        <w:pStyle w:val="ListNumber"/>
      </w:pPr>
      <w:r>
        <w:t>heavy-duty baking sheet. or Dutch oven (see technique )</w:t>
      </w:r>
    </w:p>
    <w:p>
      <w:pPr>
        <w:pStyle w:val="ListNumber"/>
      </w:pPr>
      <w:r>
        <w:t>home. After removing most breads and viennoiseries from the oven. it is best to let them cool on a rack before cutting</w:t>
      </w:r>
    </w:p>
    <w:p>
      <w:pPr>
        <w:pStyle w:val="ListNumber"/>
      </w:pPr>
      <w:r>
        <w:t>(ressuage). This ensures a crisp crust and allows the flavors</w:t>
      </w:r>
    </w:p>
    <w:p>
      <w:pPr>
        <w:pStyle w:val="ListNumber"/>
      </w:pPr>
      <w:r>
        <w:t>developed during fermentation and baking to meld.</w:t>
      </w:r>
    </w:p>
    <w:p>
      <w:pPr>
        <w:pStyle w:val="ListNumber"/>
      </w:pPr>
      <w:r>
        <w:t>How to bake with steam on a hot baking sheet or stone:</w:t>
      </w:r>
    </w:p>
    <w:p>
      <w:pPr>
        <w:pStyle w:val="ListNumber"/>
      </w:pPr>
      <w:r>
        <w:t>• Place a heavy-duty baking sheet or baking stone on a</w:t>
      </w:r>
    </w:p>
    <w:p>
      <w:pPr>
        <w:pStyle w:val="ListNumber"/>
      </w:pPr>
      <w:r>
        <w:t>rimmed baking sheet on the bottom rack. If using a</w:t>
      </w:r>
    </w:p>
    <w:p>
      <w:pPr>
        <w:pStyle w:val="ListNumber"/>
      </w:pPr>
      <w:r>
        <w:t>preheating times.</w:t>
      </w:r>
    </w:p>
    <w:p>
      <w:pPr>
        <w:pStyle w:val="ListNumber"/>
      </w:pPr>
      <w:r>
        <w:t>• Preheat the oven to the desired temperature and bring</w:t>
      </w:r>
    </w:p>
    <w:p>
      <w:pPr>
        <w:pStyle w:val="ListNumber"/>
      </w:pPr>
      <w:r>
        <w:t>l cup (250 ml) water to a simmer.</w:t>
      </w:r>
    </w:p>
    <w:p>
      <w:pPr>
        <w:pStyle w:val="ListNumber"/>
      </w:pPr>
      <w:r>
        <w:t>• Place the proofed dough on a sheet of parchment paper</w:t>
      </w:r>
    </w:p>
    <w:p>
      <w:pPr>
        <w:pStyle w:val="ListNumber"/>
      </w:pPr>
      <w:r>
        <w:t>preheated.</w:t>
      </w:r>
    </w:p>
    <w:p>
      <w:pPr>
        <w:pStyle w:val="ListNumber"/>
      </w:pPr>
      <w:r>
        <w:t>• Immediately pour the simmering water into the pan on</w:t>
      </w:r>
    </w:p>
    <w:p>
      <w:pPr>
        <w:pStyle w:val="ListNumber"/>
      </w:pPr>
      <w:r>
        <w:t>door. Be sure to wear oven mitts and protect yourself from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