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arDIZeD reCIpeS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prepares a particular dish. in other words, it is a customized recipe developed by an operation</w:t>
      </w:r>
    </w:p>
    <w:p>
      <w:pPr>
        <w:pStyle w:val="ListNumber"/>
      </w:pPr>
      <w:r>
        <w:t>for the use of its own cooks, using its own equipment, to be served to its own patrons.</w:t>
      </w:r>
    </w:p>
    <w:p>
      <w:pPr>
        <w:pStyle w:val="ListNumber"/>
      </w:pPr>
      <w:r>
        <w:t>2. The structure of a standardized recipe.recipe formats differ from operation to operation, but nearly all of them try to include as much</w:t>
      </w:r>
    </w:p>
    <w:p>
      <w:pPr>
        <w:pStyle w:val="ListNumber"/>
      </w:pPr>
      <w:r>
        <w:t>precise information as possible. the following details may be listed:</w:t>
      </w:r>
    </w:p>
    <w:p>
      <w:pPr>
        <w:pStyle w:val="ListNumber"/>
      </w:pPr>
      <w:r>
        <w:t>• Yield, expressed as total yield (volume or weight), or number of portions and portion size.</w:t>
      </w:r>
    </w:p>
    <w:p>
      <w:pPr>
        <w:pStyle w:val="ListNumber"/>
      </w:pPr>
      <w:r>
        <w:t>• ingredients and exact amounts, listed in order of use. exact description of ingredients</w:t>
      </w:r>
    </w:p>
    <w:p>
      <w:pPr>
        <w:pStyle w:val="ListNumber"/>
      </w:pPr>
      <w:r>
        <w:t>• directions for preparing or fabricating each ingredient, such as trimming and cutting instructions.</w:t>
      </w:r>
    </w:p>
    <w:p>
      <w:pPr>
        <w:pStyle w:val="ListNumber"/>
      </w:pPr>
      <w:r>
        <w:t>• expected trim yields for any produce or other ingredients that must be fabricated.</w:t>
      </w:r>
    </w:p>
    <w:p>
      <w:pPr>
        <w:pStyle w:val="ListNumber"/>
      </w:pPr>
      <w:r>
        <w:t>• directions for preparing the dish. directions are kept as simple as possible.</w:t>
      </w:r>
    </w:p>
    <w:p>
      <w:pPr>
        <w:pStyle w:val="Heading3"/>
      </w:pPr>
      <w:r>
        <w:t>Cooking</w:t>
      </w:r>
    </w:p>
    <w:p>
      <w:pPr>
        <w:pStyle w:val="ListNumber"/>
      </w:pPr>
      <w:r>
        <w:t>• preparation and cooking temperatures and times.</w:t>
      </w:r>
    </w:p>
    <w:p>
      <w:pPr>
        <w:pStyle w:val="ListNumber"/>
      </w:pPr>
      <w:r>
        <w:t>• directions for portioning, plating, and garnishing.</w:t>
      </w:r>
    </w:p>
    <w:p>
      <w:pPr>
        <w:pStyle w:val="Heading3"/>
      </w:pPr>
      <w:r>
        <w:t>Cooking</w:t>
      </w:r>
    </w:p>
    <w:p>
      <w:pPr>
        <w:pStyle w:val="ListNumber"/>
      </w:pPr>
      <w:r>
        <w:t>• all necessary food safety instructions, including critical storage, holding, and cooking tem-</w:t>
      </w:r>
    </w:p>
    <w:p>
      <w:pPr>
        <w:pStyle w:val="ListNumber"/>
      </w:pPr>
      <w:r>
        <w:t>peratures and cleaning and sanitation procedures. s ee discussion of c ritical c ontrol p oints</w:t>
      </w:r>
    </w:p>
    <w:p>
      <w:pPr>
        <w:pStyle w:val="ListNumber"/>
      </w:pPr>
      <w:r>
        <w:t>• directions for breaking down the station, cleaning up, and storing leftovers.</w:t>
      </w:r>
    </w:p>
    <w:p>
      <w:pPr>
        <w:pStyle w:val="ListNumber"/>
      </w:pPr>
      <w:r>
        <w:t>3. The function of standardized recipes.an operation’s own recipes are used to control production. they do this in two ways:</w:t>
      </w:r>
    </w:p>
    <w:p>
      <w:pPr>
        <w:pStyle w:val="ListNumber"/>
      </w:pPr>
      <w:r>
        <w:t>• They control quality. s tandardized recipes are detailed and specific. this is to ensure the</w:t>
      </w:r>
    </w:p>
    <w:p>
      <w:pPr>
        <w:pStyle w:val="Heading3"/>
      </w:pPr>
      <w:r>
        <w:t>Cooking</w:t>
      </w:r>
    </w:p>
    <w:p>
      <w:pPr>
        <w:pStyle w:val="ListNumber"/>
      </w:pPr>
      <w:r>
        <w:t>product is the same every time it is made and served, no matter who cooks it.</w:t>
      </w:r>
    </w:p>
    <w:p>
      <w:pPr>
        <w:pStyle w:val="ListNumber"/>
      </w:pPr>
      <w:r>
        <w:t>• They control quantity. First, they indicate precise quantities for every ingredient and how they are to be measured. s econd, they indicate exact yields and portion sizes, and how the</w:t>
      </w:r>
    </w:p>
    <w:p>
      <w:pPr>
        <w:pStyle w:val="ListNumber"/>
      </w:pPr>
      <w:r>
        <w:t>portions are to be measured and served.</w:t>
      </w:r>
    </w:p>
    <w:p>
      <w:pPr>
        <w:pStyle w:val="ListNumber"/>
      </w:pPr>
      <w:r>
        <w:t>By controlling quality and quantity, recipes are a key tool in controlling costs.</w:t>
      </w:r>
    </w:p>
    <w:p>
      <w:pPr>
        <w:pStyle w:val="ListNumber"/>
      </w:pPr>
      <w:r>
        <w:t>4. The limitations of standardized recipes.standardized recipes have the same problems as all recipes-the problems we discussed earlier</w:t>
      </w:r>
    </w:p>
    <w:p>
      <w:pPr>
        <w:pStyle w:val="ListNumber"/>
      </w:pPr>
      <w:r>
        <w:t>regarding variations in foods and equipment and vagueness of instructions. these problems</w:t>
      </w:r>
    </w:p>
    <w:p>
      <w:pPr>
        <w:pStyle w:val="ListNumber"/>
      </w:pPr>
      <w:r>
        <w:t>can be reduced by writing the recipe carefully, but they cannot be eliminated. e ven if an oper -</w:t>
      </w:r>
    </w:p>
    <w:p>
      <w:pPr>
        <w:pStyle w:val="ListNumber"/>
      </w:pPr>
      <w:r>
        <w:t>rest of the staff. these limitations don’t invalidate standardized recipes. i f anything, they make</w:t>
      </w:r>
    </w:p>
    <w:p>
      <w:pPr>
        <w:pStyle w:val="ListNumber"/>
      </w:pPr>
      <w:r>
        <w:t>exact directions even more important. But they do mean that experience and knowledge are</w:t>
      </w:r>
    </w:p>
    <w:p>
      <w:pPr>
        <w:pStyle w:val="ListNumber"/>
      </w:pPr>
      <w:r>
        <w:t>table 4.1 gives an example of a standardized recipe based on a recipe in this book. c ompare</w:t>
      </w:r>
    </w:p>
    <w:p>
      <w:pPr>
        <w:pStyle w:val="ListNumber"/>
      </w:pPr>
      <w:r>
        <w:t>the following section). i n particular, note the following differences:</w:t>
      </w:r>
    </w:p>
    <w:p>
      <w:pPr>
        <w:pStyle w:val="ListNumber"/>
      </w:pPr>
      <w:r>
        <w:t>• there are no metric units. Because this recipe is designed for a single kitchen that always uses</w:t>
      </w:r>
    </w:p>
    <w:p>
      <w:pPr>
        <w:pStyle w:val="ListNumber"/>
      </w:pPr>
      <w:r>
        <w:t>u.s. measures, only one set of measurements is needed.</w:t>
      </w:r>
    </w:p>
    <w:p>
      <w:pPr>
        <w:pStyle w:val="ListNumber"/>
      </w:pPr>
      <w:r>
        <w:t>• the procedure appears below the ingredients rather than in a column to the right. a n operation</w:t>
      </w:r>
    </w:p>
    <w:p>
      <w:pPr>
        <w:pStyle w:val="Heading3"/>
      </w:pPr>
      <w:r>
        <w:t>Cooking</w:t>
      </w:r>
    </w:p>
    <w:p>
      <w:pPr>
        <w:pStyle w:val="ListNumber"/>
      </w:pPr>
      <w:r>
        <w:t>ing and measuring all ingredients before beginning to cook.</w:t>
      </w:r>
    </w:p>
    <w:p>
      <w:pPr>
        <w:pStyle w:val="ListNumber"/>
      </w:pPr>
      <w:r>
        <w:t>• the recipe includes c ritical c ontrol points. the operation using this recipe has established a</w:t>
      </w:r>
    </w:p>
    <w:p>
      <w:pPr>
        <w:pStyle w:val="ListNumber"/>
      </w:pPr>
      <w:r>
        <w:t>Haccp system. Food safety instructions are included as part of the standardized recipe. (r ead</w:t>
      </w:r>
    </w:p>
    <w:p>
      <w:pPr>
        <w:pStyle w:val="ListNumber"/>
      </w:pPr>
      <w:r>
        <w:t>or review the section on Haccp , p-35, if necessary.)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Garnish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