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Parsley Oil*</w:t>
      </w:r>
    </w:p>
    <w:p>
      <w:pPr>
        <w:pStyle w:val="ListBullet"/>
      </w:pPr>
      <w:r>
        <w:t>Thirty-Five g Sea Snail Broth</w:t>
      </w:r>
    </w:p>
    <w:p>
      <w:pPr>
        <w:pStyle w:val="ListBullet"/>
      </w:pPr>
      <w:r>
        <w:t>ast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Lightly dip the flowers in the strawberry paste to stick them to the rim of the sea snail shell. Retrieve a portion of broth from the circulator, mix it well, and pour it into the shell, being surenot to wash away any flowers. Add a few extra drops of parsley oil to the broth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