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Troldhed e ask cheese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Beginner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Troldhed e ask cheese</w:t>
      </w:r>
    </w:p>
    <w:p>
      <w:pPr>
        <w:pStyle w:val="ListBullet"/>
      </w:pPr>
      <w:r>
        <w:t>Vegetable fudge</w:t>
      </w:r>
    </w:p>
    <w:p>
      <w:pPr>
        <w:pStyle w:val="ListBullet"/>
      </w:pPr>
      <w:r>
        <w:t>Hazelnut oil*</w:t>
      </w:r>
    </w:p>
    <w:p>
      <w:pPr>
        <w:pStyle w:val="ListBullet"/>
      </w:pPr>
      <w:r>
        <w:t>vegetable fudge on either side of the quill to cover .</w:t>
      </w:r>
    </w:p>
    <w:p>
      <w:pPr>
        <w:pStyle w:val="ListBullet"/>
      </w:pPr>
      <w:r>
        <w:t>Four wild ducks</w:t>
      </w:r>
    </w:p>
    <w:p>
      <w:pPr>
        <w:pStyle w:val="ListBullet"/>
      </w:pPr>
      <w:r>
        <w:t>One L acto Koji Water* (made with Rice Koji*)</w:t>
      </w:r>
    </w:p>
    <w:p>
      <w:pPr>
        <w:pStyle w:val="ListBullet"/>
      </w:pPr>
      <w:r>
        <w:t>One L filtered water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Troldhed e ask cheese Fresh hazelnuts Truffle puree Vegetable fudge Fresh truffle Hazelnut oil* Salt Crack open and peel the hazelnuts. Once peeled, soak the hazelnuts in ice water. Use a sharp knife to remove and discard the rind from the cheese. Once clean, put the cheese in a piping bag- the cheese is quite soft and should be easy to pipe. On the backside of the feather (the opposite side of the quill), pipe a line of the T roldhede cheese so that it traces the shape of th e f eather, while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Julienne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