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Bring the koji water up to a boil in a tall pot, and blend in the butter bit by bit to emulsify until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KING CRAB LEG MEAT</w:t>
      </w:r>
    </w:p>
    <w:p>
      <w:pPr>
        <w:pStyle w:val="ListBullet"/>
      </w:pPr>
      <w:r>
        <w:t>Ten lower</w:t>
      </w:r>
    </w:p>
    <w:p>
      <w:pPr>
        <w:pStyle w:val="ListBullet"/>
      </w:pPr>
      <w:r>
        <w:t>Smoked Butter*</w:t>
      </w:r>
    </w:p>
    <w:p>
      <w:pPr>
        <w:pStyle w:val="ListBullet"/>
      </w:pPr>
      <w:r>
        <w:t>Six g baby em l ettuce r ibs</w:t>
      </w:r>
    </w:p>
    <w:p>
      <w:pPr>
        <w:pStyle w:val="ListBullet"/>
      </w:pPr>
      <w:r>
        <w:t>Spiced K ing Crab B utter</w:t>
      </w:r>
    </w:p>
    <w:p>
      <w:pPr>
        <w:pStyle w:val="ListBullet"/>
      </w:pPr>
      <w:r>
        <w:t>Six g Leaves a nd Flowers</w:t>
      </w:r>
    </w:p>
    <w:p>
      <w:pPr>
        <w:pStyle w:val="ListBullet"/>
      </w:pPr>
      <w:r>
        <w:t>saucepot, and p our t he koji butter emulsion over t hem t o blanch.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covered, for 5 minutes t o warm t hrough. While t he crab is b eing re heated, bring a pot o f koji</w:t>
      </w:r>
    </w:p>
    <w:p>
      <w:pPr>
        <w:pStyle w:val="ListNumber"/>
      </w:pPr>
      <w:r>
        <w:t>butter emulsion al most t o a boil, p lace t he g em le ttuce rib s in a sieve s uspended over an empty</w:t>
      </w:r>
    </w:p>
    <w:p>
      <w:pPr>
        <w:pStyle w:val="ListNumber"/>
      </w:pPr>
      <w:r>
        <w:t>saucepot, and p our t he koji butter emulsion over t hem t o blanch.</w:t>
      </w:r>
    </w:p>
    <w:p>
      <w:pPr>
        <w:pStyle w:val="ListNumber"/>
      </w:pPr>
      <w:r>
        <w:t>the koji- blanched ge m lettuce r ibs a nd the fried kale l eaves. A dd a s poonful of h ot melted s piced</w:t>
      </w:r>
    </w:p>
    <w:p>
      <w:pPr>
        <w:pStyle w:val="ListNumber"/>
      </w:pPr>
      <w:r>
        <w:t>king c rab b utter. S eparately, season the h erb p ack d own w ith h alf a pipette each o f pine v inegar</w:t>
      </w:r>
    </w:p>
    <w:p>
      <w:pPr>
        <w:pStyle w:val="ListNumber"/>
      </w:pPr>
      <w:r>
        <w:t>and h orseradish j uice. T oss t he le aves t o dress them a nd add them to th e container o f the crab.</w:t>
      </w:r>
    </w:p>
    <w:p>
      <w:pPr>
        <w:pStyle w:val="ListNumber"/>
      </w:pPr>
      <w:r>
        <w:t>everything is well dressed and mixed. Open the lid and neatly transfer the contents to the</w:t>
      </w:r>
    </w:p>
    <w:p>
      <w:pPr>
        <w:pStyle w:val="ListNumber"/>
      </w:pPr>
      <w:r>
        <w:t>serving vessel, with a large horn spoon already placed inside, before the mixed salad goes i n.</w:t>
      </w:r>
    </w:p>
    <w:p>
      <w:pPr>
        <w:pStyle w:val="ListNumber"/>
      </w:pPr>
      <w:r>
        <w:t>Fluff the salad briefly with tweezers, add the herbs tops, place the vessel lid on top, and 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