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CRAB FLASK</w:t>
      </w:r>
    </w:p>
    <w:p>
      <w:r>
        <w:rPr>
          <w:b/>
          <w:color w:val="3E2723"/>
        </w:rPr>
        <w:t>Cuisine Type:</w:t>
      </w:r>
      <w:r>
        <w:t xml:space="preserve"> Fusion</w:t>
      </w:r>
    </w:p>
    <w:p>
      <w:r>
        <w:rPr>
          <w:b/>
          <w:color w:val="3E2723"/>
        </w:rPr>
        <w:t>Course:</w:t>
      </w:r>
      <w:r>
        <w:t xml:space="preserve"> Salads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Five g Hojicha tea</w:t>
      </w:r>
    </w:p>
    <w:p>
      <w:pPr>
        <w:pStyle w:val="ListBullet"/>
      </w:pPr>
      <w:r>
        <w:t>One L filtered water</w:t>
      </w:r>
    </w:p>
    <w:p>
      <w:pPr>
        <w:pStyle w:val="ListBullet"/>
      </w:pPr>
      <w:r>
        <w:t>CRAB BROTH</w:t>
      </w:r>
    </w:p>
    <w:p>
      <w:pPr>
        <w:pStyle w:val="ListBullet"/>
      </w:pPr>
      <w:r>
        <w:t>Two Stone Crabs</w:t>
      </w:r>
    </w:p>
    <w:p>
      <w:pPr>
        <w:pStyle w:val="ListBullet"/>
      </w:pPr>
      <w:r>
        <w:t>Two Stone Crab heads, reserved from the Crab Broth</w:t>
      </w:r>
    </w:p>
    <w:p>
      <w:pPr>
        <w:pStyle w:val="ListBullet"/>
      </w:pPr>
      <w:r>
        <w:t>FINISHED BROTH</w:t>
      </w:r>
    </w:p>
    <w:p>
      <w:pPr>
        <w:pStyle w:val="ListBullet"/>
      </w:pPr>
      <w:r>
        <w:t>Twenty g Shrimp Garum*</w:t>
      </w:r>
    </w:p>
    <w:p>
      <w:pPr>
        <w:pStyle w:val="ListBullet"/>
      </w:pPr>
      <w:r>
        <w:t>Twenty-Five g Cold -Infused Hojicha Tea</w:t>
      </w:r>
    </w:p>
    <w:p>
      <w:pPr>
        <w:pStyle w:val="ListBullet"/>
      </w:pPr>
      <w:r>
        <w:t>Twenty g Smoked Kelp Vinear*</w:t>
      </w:r>
    </w:p>
    <w:p>
      <w:pPr>
        <w:pStyle w:val="ListBullet"/>
      </w:pPr>
      <w:r>
        <w:t>Twenty g Cep Oil*</w:t>
      </w:r>
    </w:p>
    <w:p>
      <w:pPr>
        <w:pStyle w:val="ListBullet"/>
      </w:pPr>
      <w:r>
        <w:t>Two g black currant shoots</w:t>
      </w:r>
    </w:p>
    <w:p>
      <w:r>
        <w:rPr>
          <w:color w:val="1565C0"/>
        </w:rPr>
        <w:t>──────────────────────────────────────────────────</w:t>
      </w:r>
    </w:p>
    <w:p>
      <w:pPr>
        <w:pStyle w:val="Heading2"/>
      </w:pPr>
      <w:r>
        <w:t>Method</w:t>
      </w:r>
    </w:p>
    <w:p>
      <w:pPr>
        <w:pStyle w:val="ListNumber"/>
      </w:pPr>
      <w:r>
        <w:t>Blend all the picked me at with filtered water at a ratio of 1:1 in the Thermomix set to 60°C,</w:t>
      </w:r>
    </w:p>
    <w:p>
      <w:pPr>
        <w:pStyle w:val="ListNumber"/>
      </w:pPr>
      <w:r>
        <w:t>speed 6, for 30 minutes. Once blended, transfer the mixture while still hot to a vacuum bag</w:t>
      </w:r>
    </w:p>
    <w:p>
      <w:pPr>
        <w:pStyle w:val="ListNumber"/>
      </w:pPr>
      <w:r>
        <w:t>submerged in ice to cool it down rapidly. Seal the bag as much as possible, being careful not to</w:t>
      </w:r>
    </w:p>
    <w:p>
      <w:pPr>
        <w:pStyle w:val="ListNumber"/>
      </w:pPr>
      <w:r>
        <w:t>let the blended mixture explode out of the bag. After that, vacuum seal this bag in an additionalbag to ensure it doesn’t burst open when cooking. Once sealed, place the bag of crab purée into</w:t>
      </w:r>
    </w:p>
    <w:p>
      <w:pPr>
        <w:pStyle w:val="ListNumber"/>
      </w:pPr>
      <w:r>
        <w:t>a pot of boiling water and allow it to cook for 1 hour. The proteins will split out and clarify the</w:t>
      </w:r>
    </w:p>
    <w:p>
      <w:pPr>
        <w:pStyle w:val="ListNumber"/>
      </w:pPr>
      <w:r>
        <w:t>stock. When finished, strain the liquid through a fine -mesh nylon sieve and cool it down rapidly</w:t>
      </w:r>
    </w:p>
    <w:p>
      <w:pPr>
        <w:pStyle w:val="ListNumber"/>
      </w:pPr>
      <w:r>
        <w:t>Stone Crab heads, reserved from the Crab Broth</w:t>
      </w:r>
    </w:p>
    <w:p>
      <w:pPr>
        <w:pStyle w:val="ListNumber"/>
      </w:pPr>
      <w:r>
        <w:t>the actual cavity of the flask, which will be filled with broth. The front -of-house team will be</w:t>
      </w:r>
    </w:p>
    <w:p>
      <w:r>
        <w:rPr>
          <w:color w:val="1565C0"/>
        </w:rPr>
        <w:t>──────────────────────────────────────────────────</w:t>
      </w:r>
    </w:p>
    <w:p>
      <w:pPr>
        <w:pStyle w:val="Heading2"/>
      </w:pPr>
      <w:r>
        <w:t>Techniques Used</w:t>
      </w:r>
    </w:p>
    <w:p>
      <w:pPr>
        <w:pStyle w:val="ListBullet"/>
      </w:pPr>
      <w:r>
        <w:t>Steam</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