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ALMOND AND BLACKBERRY</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hours</w:t>
      </w:r>
    </w:p>
    <w:p>
      <w:pPr>
        <w:pStyle w:val="ListBullet"/>
      </w:pPr>
      <w:r>
        <w:t>Twenty-Four macaron shells</w:t>
      </w:r>
    </w:p>
    <w:p>
      <w:pPr>
        <w:pStyle w:val="ListBullet"/>
      </w:pPr>
      <w:r>
        <w:t>Two tbsp ½ ( 1.5 oz./ 40 g)</w:t>
      </w:r>
    </w:p>
    <w:p>
      <w:pPr>
        <w:pStyle w:val="ListBullet"/>
      </w:pPr>
      <w:r>
        <w:t>One tsp ( 5 ml) lemon juice</w:t>
      </w:r>
    </w:p>
    <w:p>
      <w:pPr>
        <w:pStyle w:val="ListBullet"/>
      </w:pPr>
      <w:r>
        <w:t>One oz . ( 25 g) cocoa butter</w:t>
      </w:r>
    </w:p>
    <w:p>
      <w:pPr>
        <w:pStyle w:val="ListBullet"/>
      </w:pPr>
      <w:r>
        <w:t>Nine oz . ( 250 g) almond paste,</w:t>
      </w:r>
    </w:p>
    <w:p>
      <w:pPr>
        <w:pStyle w:val="ListBullet"/>
      </w:pPr>
      <w:r>
        <w:t>Heat the blackberry purée and lemon juice in a sauce -</w:t>
      </w:r>
    </w:p>
    <w:p>
      <w:pPr>
        <w:pStyle w:val="ListBullet"/>
      </w:pPr>
      <w:r>
        <w:t>the cocoa butter in a bowl over a saucepan of hot water</w:t>
      </w:r>
    </w:p>
    <w:p>
      <w:pPr>
        <w:pStyle w:val="ListBullet"/>
      </w:pPr>
      <w:r>
        <w:t>for hours</w:t>
      </w:r>
    </w:p>
    <w:p>
      <w:r>
        <w:rPr>
          <w:color w:val="1565C0"/>
        </w:rPr>
        <w:t>──────────────────────────────────────────────────</w:t>
      </w:r>
    </w:p>
    <w:p>
      <w:pPr>
        <w:pStyle w:val="Heading2"/>
      </w:pPr>
      <w:r>
        <w:t>Method</w:t>
      </w:r>
    </w:p>
    <w:p>
      <w:pPr>
        <w:pStyle w:val="ListNumber"/>
      </w:pPr>
      <w:r>
        <w:t>Prepare the macaron shells (see technique ) , adding</w:t>
      </w:r>
    </w:p>
    <w:p>
      <w:pPr>
        <w:pStyle w:val="ListNumber"/>
      </w:pPr>
      <w:r>
        <w:t>the blue food coloring at step 3 .</w:t>
      </w:r>
    </w:p>
    <w:p>
      <w:pPr>
        <w:pStyle w:val="ListNumber"/>
      </w:pPr>
      <w:r>
        <w:t>Heat the blackberry purée and lemon juice in a sauce -</w:t>
      </w:r>
    </w:p>
    <w:p>
      <w:pPr>
        <w:pStyle w:val="ListNumber"/>
      </w:pPr>
      <w:r>
        <w:t>pan over a low heat to 113°F (45°C). Meanwhile, melt</w:t>
      </w:r>
    </w:p>
    <w:p>
      <w:pPr>
        <w:pStyle w:val="ListNumber"/>
      </w:pPr>
      <w:r>
        <w:t>to 113°F-122° F (45°C-50° C). Using the hand beater,</w:t>
      </w:r>
    </w:p>
    <w:p>
      <w:pPr>
        <w:pStyle w:val="ListNumber"/>
      </w:pPr>
      <w:r>
        <w:t>beat the almond paste in a large bowl until smooth and then gradually whisk in the hot blackberry purée to make a paste. Gradually pour in the melted cocoa butter, mixing until smooth. Chill for 2-3 hours. Remove</w:t>
      </w:r>
    </w:p>
    <w:p>
      <w:pPr>
        <w:pStyle w:val="ListNumber"/>
      </w:pPr>
      <w:r>
        <w:t>the filling from the refrigerator and whisk until it is light and has a pipe-able texture.</w:t>
      </w:r>
    </w:p>
    <w:p>
      <w:pPr>
        <w:pStyle w:val="ListNumber"/>
      </w:pPr>
      <w:r>
        <w:t>Spoon the filling into the pastry bag, pipe it over the flat side of half the shells, and lightly press the others on top so the filling reaches the edges. Allow the macarons to stand at room temperature ( 60°F-70° F/15°C-20° C)</w:t>
      </w:r>
    </w:p>
    <w:p>
      <w:pPr>
        <w:pStyle w:val="ListNumber"/>
      </w:pPr>
      <w:r>
        <w:t>for 24 hours, so the flavors have time to develop.CHEFS’ NOTES</w:t>
      </w:r>
    </w:p>
    <w:p>
      <w:pPr>
        <w:pStyle w:val="ListNumber"/>
      </w:pPr>
      <w:r>
        <w:t>sugar and have a stronger almond flavor.</w:t>
      </w:r>
    </w:p>
    <w:p>
      <w:pPr>
        <w:pStyle w:val="ListNumber"/>
      </w:pPr>
      <w:r>
        <w:t>and is easier to mix with the other ingredients.</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