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Chocolate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cream</w:t>
      </w:r>
    </w:p>
    <w:p>
      <w:pPr>
        <w:pStyle w:val="ListBullet"/>
      </w:pPr>
      <w:r>
        <w:t>saucepan,</w:t>
      </w:r>
    </w:p>
    <w:p>
      <w:pPr>
        <w:pStyle w:val="ListBullet"/>
      </w:pPr>
      <w:r>
        <w:t>boil.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Chocolate fleur de sel and Caramel Serves 8 CHOCOLATE GANACHE CIRCLES 3/4 cup cream 3 tablespoons glucose syrup 6 ounces Valrhona Araguani chocolate (72 percent), chopped In a small saucepan, heat the cream and glucose to just under a boil. Place the chocolate in a bowl and pour the cream mixture over the chocolate. Allow to rest for 1 minute in order to let the chocolate melt completely. Using a hand blender, blend the mixture together. Line a 9-by-13-inch rimmed baking sheet with acetate. Pour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