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EMULSIONS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and sugar until light and fluffy, we create an emulsion of fat and air.</w:t>
      </w:r>
    </w:p>
    <w:p>
      <w:pPr>
        <w:pStyle w:val="ListBullet"/>
      </w:pPr>
      <w:r>
        <w:t>example of an oil-in-water emulsion.</w:t>
      </w:r>
    </w:p>
    <w:p>
      <w:r>
        <w:rPr>
          <w:color w:val="1565C0"/>
        </w:rPr>
        <w:t>──────────────────────────────────────────────────</w:t>
      </w:r>
    </w:p>
    <w:p>
      <w:pPr>
        <w:pStyle w:val="Heading2"/>
      </w:pPr>
      <w:r>
        <w:t>Method</w:t>
      </w:r>
    </w:p>
    <w:p>
      <w:pPr>
        <w:pStyle w:val="ListNumber"/>
      </w:pPr>
      <w:r>
        <w:t>an emulsion is a uniform mixture of two substances that are normally unmixable. a familiar</w:t>
      </w:r>
    </w:p>
    <w:p>
      <w:pPr>
        <w:pStyle w:val="ListNumber"/>
      </w:pPr>
      <w:r>
        <w:t>example of an emulsion in the kitchen is mayonnaise, which is a mixture of oil and vinegar. Most</w:t>
      </w:r>
    </w:p>
    <w:p>
      <w:pPr>
        <w:pStyle w:val="ListNumber"/>
      </w:pPr>
      <w:r>
        <w:t>of the emulsions we are concerned with in the kitchen are mixtures of fat and water. However,</w:t>
      </w:r>
    </w:p>
    <w:p>
      <w:pPr>
        <w:pStyle w:val="ListNumber"/>
      </w:pPr>
      <w:r>
        <w:t>emulsions can be mixtures of any two substances. f or example, when we cream together butter</w:t>
      </w:r>
    </w:p>
    <w:p>
      <w:pPr>
        <w:pStyle w:val="ListNumber"/>
      </w:pPr>
      <w:r>
        <w:t>and sugar until light and fluffy, we create an emulsion of fat and air.</w:t>
      </w:r>
    </w:p>
    <w:p>
      <w:pPr>
        <w:pStyle w:val="ListNumber"/>
      </w:pPr>
      <w:r>
        <w:t>in an emulsion of two liquids, one of the liquids is said to be in suspension in the other.</w:t>
      </w:r>
    </w:p>
    <w:p>
      <w:pPr>
        <w:pStyle w:val="ListNumber"/>
      </w:pPr>
      <w:r>
        <w:t>This means that one of the liquids is broken into tiny droplets and mixed evenly throughout the other liquid. The liquid that is broken into droplets is called the dispersed phase, while the liquid</w:t>
      </w:r>
    </w:p>
    <w:p>
      <w:pPr>
        <w:pStyle w:val="ListNumber"/>
      </w:pPr>
      <w:r>
        <w:t>it is mixed in is called the continuous phase (f igs. 6.1 and 6.2).</w:t>
      </w:r>
    </w:p>
    <w:p>
      <w:pPr>
        <w:pStyle w:val="ListNumber"/>
      </w:pPr>
      <w:r>
        <w:t>depending on how we mix the two liquids, we can create a water-in-oil emulsion (in which</w:t>
      </w:r>
    </w:p>
    <w:p>
      <w:pPr>
        <w:pStyle w:val="ListNumber"/>
      </w:pPr>
      <w:r>
        <w:t>water droplets are suspended in oil), or an oil-in-water emulsion (in which oil droplets are suspended in water). a vinaigrette is an example of a water-in-oil emulsion. Mayonnaise is an</w:t>
      </w:r>
    </w:p>
    <w:p>
      <w:pPr>
        <w:pStyle w:val="ListNumber"/>
      </w:pPr>
      <w:r>
        <w:t>example of an oil-in-water emulsion.</w:t>
      </w:r>
    </w:p>
    <w:p>
      <w:pPr>
        <w:pStyle w:val="ListNumber"/>
      </w:pPr>
      <w:r>
        <w:t>FIGURE 6.1 in an emulsion, droplets of one</w:t>
      </w:r>
    </w:p>
    <w:p>
      <w:pPr>
        <w:pStyle w:val="ListNumber"/>
      </w:pPr>
      <w:r>
        <w:t>evenly mixed in another substance (called the continuous phase).</w:t>
      </w:r>
    </w:p>
    <w:p>
      <w:pPr>
        <w:pStyle w:val="ListNumber"/>
      </w:pPr>
      <w:r>
        <w:t>FIGURE 6.2 particles (such as starch) in the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