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SAUTÉ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TRUFFLE SAUCE</w:t>
      </w:r>
    </w:p>
    <w:p>
      <w:pPr>
        <w:pStyle w:val="ListBullet"/>
      </w:pPr>
      <w:r>
        <w:t>GREENS mL 50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White Wine Reduction*</w:t>
      </w:r>
    </w:p>
    <w:p>
      <w:pPr>
        <w:pStyle w:val="ListBullet"/>
      </w:pPr>
      <w:r>
        <w:t>be parts</w:t>
      </w:r>
    </w:p>
    <w:p>
      <w:pPr>
        <w:pStyle w:val="ListBullet"/>
      </w:pPr>
      <w:r>
        <w:t>Four green</w:t>
      </w:r>
    </w:p>
    <w:p>
      <w:pPr>
        <w:pStyle w:val="ListBullet"/>
      </w:pPr>
      <w:r>
        <w:t>Cep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reduced white wine to taste. Slowly heat the sauce and add the brown butter. The ratio should</w:t>
      </w:r>
    </w:p>
    <w:p>
      <w:pPr>
        <w:pStyle w:val="ListNumber"/>
      </w:pPr>
      <w:r>
        <w:t>be 3 parts sauce to 2 parts butter. Be sure not to boil the sauce once the butter is in; otherwise,the butter will emulsify, and the sauce will become too thick. Once the sauce is to temperature,</w:t>
      </w:r>
    </w:p>
    <w:p>
      <w:pPr>
        <w:pStyle w:val="ListNumber"/>
      </w:pPr>
      <w:r>
        <w:t>add the chopped truffles -approximately 1 g per person.</w:t>
      </w:r>
    </w:p>
    <w:p>
      <w:pPr>
        <w:pStyle w:val="ListNumber"/>
      </w:pPr>
      <w:r>
        <w:t>towel -lined yogurt pots, weighing 8 g per portion. Each pack down should be an even mix of the</w:t>
      </w:r>
    </w:p>
    <w:p>
      <w:pPr>
        <w:pStyle w:val="ListNumber"/>
      </w:pPr>
      <w:r>
        <w:t>above greens, or whatever else is available in the season. Reserve the pack downs, covered, inthe fridge until service.</w:t>
      </w:r>
    </w:p>
    <w:p>
      <w:pPr>
        <w:pStyle w:val="ListNumber"/>
      </w:pPr>
      <w:r>
        <w:t>Dryad Saddle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