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sauce-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boil.</w:t>
      </w:r>
    </w:p>
    <w:p>
      <w:pPr>
        <w:pStyle w:val="ListNumber"/>
      </w:pPr>
      <w:r>
        <w:t>boil,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