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SAUCES 225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SAUCES 225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SAUCES 225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