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Measuring</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that is accurate to a tiny fraction of an ounce. For this reason, it is usually a good idea to cut back on spices and salt in a converted recipe. You can always add more if you taste the product and decide it</w:t>
      </w:r>
    </w:p>
    <w:p>
      <w:pPr>
        <w:pStyle w:val="ListNumber"/>
      </w:pPr>
      <w:r>
        <w:t>needs more seasoning.</w:t>
      </w:r>
    </w:p>
    <w:p>
      <w:pPr>
        <w:pStyle w:val="ListNumber"/>
      </w:pPr>
      <w:r>
        <w:t>surface area of 1 square foot. But if you double the volume of the cube, the top surface area is not doubled but is in fact only about 1½ times as large.</w:t>
      </w:r>
    </w:p>
    <w:p>
      <w:pPr>
        <w:pStyle w:val="ListNumber"/>
      </w:pPr>
      <w:r>
        <w:t>What in the world, you ask, does this have to do with cooking? consider the following example.</w:t>
      </w:r>
    </w:p>
    <w:p>
      <w:pPr>
        <w:pStyle w:val="ListNumber"/>
      </w:pPr>
      <w:r>
        <w:t>soup pot. You want to make 16 gallons of the soup, so you multiply all ingredients by a conversion</w:t>
      </w:r>
    </w:p>
    <w:p>
      <w:pPr>
        <w:pStyle w:val="ListNumber"/>
      </w:pPr>
      <w:r>
        <w:t>factor of 32 and make the soup in a steam kettle. to your surprise, not only do you end up with more</w:t>
      </w:r>
    </w:p>
    <w:p>
      <w:pPr>
        <w:pStyle w:val="ListNumber"/>
      </w:pPr>
      <w:r>
        <w:t>soup than you expected but also it turns out rather thin and watery. What happened?</w:t>
      </w:r>
    </w:p>
    <w:p>
      <w:pPr>
        <w:pStyle w:val="ListNumber"/>
      </w:pPr>
      <w:r>
        <w:t>has not increased nearly as much. Because the ratio of surface area to volume is less, there is less evaporation. this means there is less reduction and less thickening, and the flavors are not as con-</w:t>
      </w:r>
    </w:p>
    <w:p>
      <w:pPr>
        <w:pStyle w:val="ListNumber"/>
      </w:pPr>
      <w:r>
        <w:t>centrated. to correct this problem, you would have to use less stock, and preferably a stock that is</w:t>
      </w:r>
    </w:p>
    <w:p>
      <w:pPr>
        <w:pStyle w:val="ListNumber"/>
      </w:pPr>
      <w:r>
        <w:t>suppose instead that you made the expanded recipe in a tilting skillet. i n this case, there is so</w:t>
      </w:r>
    </w:p>
    <w:p>
      <w:pPr>
        <w:pStyle w:val="ListNumber"/>
      </w:pPr>
      <w:r>
        <w:t>much surface area that the liquid would evaporate very quickly, resulting in an overly thickened and overly seasoned soup.</w:t>
      </w:r>
    </w:p>
    <w:p>
      <w:pPr>
        <w:pStyle w:val="ListNumber"/>
      </w:pPr>
      <w:r>
        <w:t>differences in surface area and volume can cause other problems as well. Food-service oper -</w:t>
      </w:r>
    </w:p>
    <w:p>
      <w:pPr>
        <w:pStyle w:val="ListNumber"/>
      </w:pPr>
      <w:r>
        <w:t>ations must be more careful than home cooks do about food spoilage and the Food danger Zone (chapter 2) because large volumes of food cool and heat much more slowly than small volumes do.</w:t>
      </w:r>
    </w:p>
    <w:p>
      <w:pPr>
        <w:pStyle w:val="ListNumber"/>
      </w:pPr>
      <w:r>
        <w:t>For the same reason, a home baker worries about keeping a bread dough warm so it will fer -</w:t>
      </w:r>
    </w:p>
    <w:p>
      <w:pPr>
        <w:pStyle w:val="ListNumber"/>
      </w:pPr>
      <w:r>
        <w:t>ment, but a commercial baker worries about keeping a dough cool enough so it doesn’t ferment too fast. this is because a large batch of dough has so much volume in comparison with its surface area</w:t>
      </w:r>
    </w:p>
    <w:p>
      <w:pPr>
        <w:pStyle w:val="ListNumber"/>
      </w:pPr>
      <w:r>
        <w:t>that it tends to retain heat rather than cool quickly to room temperature.</w:t>
      </w:r>
    </w:p>
    <w:p>
      <w:pPr>
        <w:pStyle w:val="ListNumber"/>
      </w:pPr>
      <w:r>
        <w:t>When you change the size of a recipe, you must often change the equipment, too. this change often</w:t>
      </w:r>
    </w:p>
    <w:p>
      <w:pPr>
        <w:pStyle w:val="ListNumber"/>
      </w:pPr>
      <w:r>
        <w:t>means the recipe does not work in the same way. c ooks must be able to use their judgment to</w:t>
      </w:r>
    </w:p>
    <w:p>
      <w:pPr>
        <w:pStyle w:val="ListNumber"/>
      </w:pPr>
      <w:r>
        <w:t>anticipate these problems and to modify their procedures to avoid them. the example just given, of</w:t>
      </w:r>
    </w:p>
    <w:p>
      <w:pPr>
        <w:pStyle w:val="ListNumber"/>
      </w:pPr>
      <w:r>
        <w:t>cooking a large batch of soup in a steam kettle or in a tilting skillet, is among the kinds of problems that can arise when you change cooking utensils.</w:t>
      </w:r>
    </w:p>
    <w:p>
      <w:pPr>
        <w:pStyle w:val="ListNumber"/>
      </w:pPr>
      <w:r>
        <w:t>other problems develop because of mixers or other processing equipment. For example, if you</w:t>
      </w:r>
    </w:p>
    <w:p>
      <w:pPr>
        <w:pStyle w:val="ListNumber"/>
      </w:pPr>
      <w:r>
        <w:t>break down a salad dressing recipe to make only a small quantity, you might find there is so little liquid in the mixing machine that the beaters don’t blend the ingredients properly.</w:t>
      </w:r>
    </w:p>
    <w:p>
      <w:r>
        <w:rPr>
          <w:color w:val="1565C0"/>
        </w:rPr>
        <w:t>──────────────────────────────────────────────────</w:t>
      </w:r>
    </w:p>
    <w:p>
      <w:pPr>
        <w:pStyle w:val="Heading2"/>
      </w:pPr>
      <w:r>
        <w:t>Techniques Used</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