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Preparing Roux</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unbleached flour. Figure 9.1 illustrates the production of white roux.</w:t>
      </w:r>
    </w:p>
    <w:p>
      <w:pPr>
        <w:pStyle w:val="ListBullet"/>
      </w:pPr>
      <w:r>
        <w:t>based on white stocks. The sauces have a pale ivory color.</w:t>
      </w:r>
    </w:p>
    <w:p>
      <w:pPr>
        <w:pStyle w:val="ListBullet"/>
      </w:pPr>
      <w:r>
        <w:t>brown sauces.</w:t>
      </w:r>
    </w:p>
    <w:p>
      <w:pPr>
        <w:pStyle w:val="ListBullet"/>
      </w:pPr>
      <w:r>
        <w:t>Operations that depend on roux-based sauces and soups generally make</w:t>
      </w:r>
    </w:p>
    <w:p>
      <w:pPr>
        <w:pStyle w:val="ListBullet"/>
      </w:pPr>
      <w:r>
        <w:t>in ounces 8</w:t>
      </w:r>
    </w:p>
    <w:p>
      <w:r>
        <w:rPr>
          <w:color w:val="1565C0"/>
        </w:rPr>
        <w:t>──────────────────────────────────────────────────</w:t>
      </w:r>
    </w:p>
    <w:p>
      <w:pPr>
        <w:pStyle w:val="Heading2"/>
      </w:pPr>
      <w:r>
        <w:t>Method</w:t>
      </w:r>
    </w:p>
    <w:p>
      <w:pPr>
        <w:pStyle w:val="ListNumber"/>
      </w:pPr>
      <w:r>
        <w:t>a roux must be cooked so the finished sauce does not have the raw, starchy taste of flour. The three</w:t>
      </w:r>
    </w:p>
    <w:p>
      <w:pPr>
        <w:pStyle w:val="ListNumber"/>
      </w:pPr>
      <w:r>
        <w:t>kinds of roux differ in how much they are cooked.</w:t>
      </w:r>
    </w:p>
    <w:p>
      <w:pPr>
        <w:pStyle w:val="ListNumber"/>
      </w:pPr>
      <w:r>
        <w:t>White roux is cooked for just a few minutes, just enough to cook out the raw taste. cooking</w:t>
      </w:r>
    </w:p>
    <w:p>
      <w:pPr>
        <w:pStyle w:val="ListNumber"/>
      </w:pPr>
      <w:r>
        <w:t>is stopped as soon as the roux has a frothy, chalky, slightly gritty appearance, before it has begun to color. White roux is used for béchamel and other white sauces based on milk. In spite of its name, white roux is actually a pale yellow because it is made from butter and (usually)</w:t>
      </w:r>
    </w:p>
    <w:p>
      <w:pPr>
        <w:pStyle w:val="ListNumber"/>
      </w:pPr>
      <w:r>
        <w:t>unbleached flour. Figure 9.1 illustrates the production of white roux.</w:t>
      </w:r>
    </w:p>
    <w:p>
      <w:pPr>
        <w:pStyle w:val="ListNumber"/>
      </w:pPr>
      <w:r>
        <w:t>Blond roux, or pale roux, is cooked a little longer, just until the roux begins to change to a</w:t>
      </w:r>
    </w:p>
    <w:p>
      <w:pPr>
        <w:pStyle w:val="ListNumber"/>
      </w:pPr>
      <w:r>
        <w:t>slightly darker color. c ooking must then be stopped. Blond roux is used for veloutés, or sauces</w:t>
      </w:r>
    </w:p>
    <w:p>
      <w:pPr>
        <w:pStyle w:val="ListNumber"/>
      </w:pPr>
      <w:r>
        <w:t>based on white stocks. The sauces have a pale ivory color.</w:t>
      </w:r>
    </w:p>
    <w:p>
      <w:pPr>
        <w:pStyle w:val="ListNumber"/>
      </w:pPr>
      <w:r>
        <w:t>Brown roux is cooked until it takes on a light brown color and a nutty aroma. c ooking must</w:t>
      </w:r>
    </w:p>
    <w:p>
      <w:pPr>
        <w:pStyle w:val="ListNumber"/>
      </w:pPr>
      <w:r>
        <w:t>take place over low heat so the roux browns evenly without scorching. For a deeper brown roux,</w:t>
      </w:r>
    </w:p>
    <w:p>
      <w:pPr>
        <w:pStyle w:val="ListNumber"/>
      </w:pPr>
      <w:r>
        <w:t>the flour may be browned in an oven before adding it to the fat. a heavily browned roux has</w:t>
      </w:r>
    </w:p>
    <w:p>
      <w:pPr>
        <w:pStyle w:val="ListNumber"/>
      </w:pPr>
      <w:r>
        <w:t>thickening sauces. If you don’t make batches of roux as part of the mise en place, you</w:t>
      </w:r>
    </w:p>
    <w:p>
      <w:pPr>
        <w:pStyle w:val="ListNumber"/>
      </w:pPr>
      <w:r>
        <w:t>can also make it as part of the production process for an individual sauce. In the rec -</w:t>
      </w:r>
    </w:p>
    <w:p>
      <w:pPr>
        <w:pStyle w:val="ListNumber"/>
      </w:pPr>
      <w:r>
        <w:t>ipes in this section, making the roux is part of the recipe. However, they can easily be</w:t>
      </w:r>
    </w:p>
    <w:p>
      <w:pPr>
        <w:pStyle w:val="ListNumber"/>
      </w:pPr>
      <w:r>
        <w:t>changed to use a prepared roux. For example, in the Velouté s auce recipe (), omit</w:t>
      </w:r>
    </w:p>
    <w:p>
      <w:pPr>
        <w:pStyle w:val="ListNumber"/>
      </w:pPr>
      <w:r>
        <w:t>the flour and use just enough butter to sweat the mirepoix. after adding the stock, beat</w:t>
      </w:r>
    </w:p>
    <w:p>
      <w:pPr>
        <w:pStyle w:val="ListNumber"/>
      </w:pPr>
      <w:r>
        <w:t>in 8 ounces (250 g) prepared blond roux.</w:t>
      </w:r>
    </w:p>
    <w:p>
      <w:pPr>
        <w:pStyle w:val="ListNumber"/>
      </w:pPr>
      <w:r>
        <w:t>FIGURE 9.1 cooking white roux.</w:t>
      </w:r>
    </w:p>
    <w:p>
      <w:pPr>
        <w:pStyle w:val="ListNumber"/>
      </w:pPr>
      <w:r>
        <w:t>master. It’s a good idea to practice the various techniques with water, under the guidance of your instructor, so you understand what you are doing before you start working with valuable stocks.</w:t>
      </w:r>
    </w:p>
    <w:p>
      <w:pPr>
        <w:pStyle w:val="ListNumber"/>
      </w:pPr>
      <w:r>
        <w:t>Liquid may be added to roux, or roux may be added to liquid.</w:t>
      </w:r>
    </w:p>
    <w:p>
      <w:pPr>
        <w:pStyle w:val="ListNumber"/>
      </w:pPr>
      <w:r>
        <w:t>The liquid may be hot or cooled, but not ice cold. a very cold liquid will solidify the fat</w:t>
      </w:r>
    </w:p>
    <w:p>
      <w:pPr>
        <w:pStyle w:val="ListNumber"/>
      </w:pPr>
      <w:r>
        <w:t>The roux may be warm or cold, but not sizzling hot. a dding a hot liquid to a very hot roux causes</w:t>
      </w:r>
    </w:p>
    <w:p>
      <w:pPr>
        <w:pStyle w:val="ListNumber"/>
      </w:pPr>
      <w:r>
        <w:t>spattering and, possibly, lumps.Most chefs find they get the best results by combining a cold (or cool) liquid with a hot roux, or</w:t>
      </w:r>
    </w:p>
    <w:p>
      <w:pPr>
        <w:pStyle w:val="ListNumber"/>
      </w:pPr>
      <w:r>
        <w:t>Within these general guidelines, there is room for a number of variations. Two of them are</w:t>
      </w:r>
    </w:p>
    <w:p>
      <w:pPr>
        <w:pStyle w:val="ListNumber"/>
      </w:pPr>
      <w:r>
        <w:t>described here. Because successful use of roux is largely a matter of experience, you are advised</w:t>
      </w:r>
    </w:p>
    <w:p>
      <w:r>
        <w:rPr>
          <w:color w:val="1565C0"/>
        </w:rPr>
        <w:t>──────────────────────────────────────────────────</w:t>
      </w:r>
    </w:p>
    <w:p>
      <w:pPr>
        <w:pStyle w:val="Heading2"/>
      </w:pPr>
      <w:r>
        <w:t>Techniques Used</w:t>
      </w:r>
    </w:p>
    <w:p>
      <w:pPr>
        <w:pStyle w:val="ListBullet"/>
      </w:pPr>
      <w:r>
        <w:t>Whip</w:t>
      </w:r>
    </w:p>
    <w:p>
      <w:pPr>
        <w:pStyle w:val="ListBullet"/>
      </w:pPr>
      <w:r>
        <w:t>Sweat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