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CHILLED AND GRILLED BLACK MISSION FIGS WITH MASCARPONE FOAM AND PROSCIUTTO DI PARMA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fresh Black Mission figs fresh Black Mission figs</w:t>
      </w:r>
    </w:p>
    <w:p>
      <w:pPr>
        <w:pStyle w:val="ListBullet"/>
      </w:pPr>
      <w:r>
        <w:t>Eight tablespoons (1 stick) unsalted butter, melted</w:t>
      </w:r>
    </w:p>
    <w:p>
      <w:pPr>
        <w:pStyle w:val="ListBullet"/>
      </w:pPr>
      <w:r>
        <w:t>Six thin slices prosciutto di Parma thin slices prosciutto di Parma</w:t>
      </w:r>
    </w:p>
    <w:p>
      <w:pPr>
        <w:pStyle w:val="ListBullet"/>
      </w:pPr>
      <w:r>
        <w:t>One tablespoons to 2</w:t>
      </w:r>
    </w:p>
    <w:p>
      <w:pPr>
        <w:pStyle w:val="ListBullet"/>
      </w:pPr>
      <w:r>
        <w:t>One cup mascarpone cheese</w:t>
      </w:r>
    </w:p>
    <w:p>
      <w:pPr>
        <w:pStyle w:val="ListBullet"/>
      </w:pPr>
      <w:r>
        <w:t>Three cups chilled heavy 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