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FOREST MUSHROOM TERRINE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sheets gelatin sheets gelatin</w:t>
      </w:r>
    </w:p>
    <w:p>
      <w:pPr>
        <w:pStyle w:val="ListBullet"/>
      </w:pPr>
      <w:r>
        <w:t>Two cloves garlic, minced</w:t>
      </w:r>
    </w:p>
    <w:p>
      <w:pPr>
        <w:pStyle w:val="ListBullet"/>
      </w:pPr>
      <w:r>
        <w:t>Two shallots, minced shallots, minced</w:t>
      </w:r>
    </w:p>
    <w:p>
      <w:pPr>
        <w:pStyle w:val="ListBullet"/>
      </w:pPr>
      <w:r>
        <w:t>Two tablespoons chopped flat-leaf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