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Arrive at the bakery. Turn the oven up to 500°F. Check the tubs of poolish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around 6 a .m. If it’s chilly in the bakery, put the rack in front of the oven.</w:t>
      </w:r>
    </w:p>
    <w:p>
      <w:pPr>
        <w:pStyle w:val="ListBullet"/>
      </w:pPr>
      <w:r>
        <w:t>Four A.M.: A.M.: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