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Tongue Skewer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tongue reindeer tongue</w:t>
      </w:r>
    </w:p>
    <w:p>
      <w:pPr>
        <w:pStyle w:val="ListBullet"/>
      </w:pPr>
      <w:r>
        <w:t>Ten g green coriander seeds</w:t>
      </w:r>
    </w:p>
    <w:p>
      <w:pPr>
        <w:pStyle w:val="ListBullet"/>
      </w:pPr>
      <w:r>
        <w:t>Twelve g chopped Salted Green Gooseberry Capers*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green cardamom pod, toasted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Six g dried ceps</w:t>
      </w:r>
    </w:p>
    <w:p>
      <w:pPr>
        <w:pStyle w:val="ListBullet"/>
      </w:pPr>
      <w:r>
        <w:t>Two g Roasted Yeast*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Ten g Beef Garum*</w:t>
      </w:r>
    </w:p>
    <w:p>
      <w:pPr>
        <w:pStyle w:val="ListBullet"/>
      </w:pPr>
      <w:r>
        <w:t>Seven g Cep and Birch Bark Vinegar*</w:t>
      </w:r>
    </w:p>
    <w:p>
      <w:pPr>
        <w:pStyle w:val="ListBullet"/>
      </w:pPr>
      <w:r>
        <w:t>Ten g Chicken Wing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