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 are concerned with these bacteria for two reasons: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every 15 to minutes. this means that one single bacterium could multiply to one million in less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