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When retarding the dough in this way, beware of any temptation to move on to the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improved) results. Just be careful not to use dough that isn’t fully fermented or</w:t>
      </w:r>
    </w:p>
    <w:p>
      <w:pPr>
        <w:pStyle w:val="ListNumber"/>
      </w:pPr>
      <w:r>
        <w:t>volume in the baked bread.</w:t>
      </w:r>
    </w:p>
    <w:p>
      <w:pPr>
        <w:pStyle w:val="ListNumber"/>
      </w:pPr>
      <w:r>
        <w:t>too slow-this is often a problem in the wintertime. If you have a dough that is</w:t>
      </w:r>
    </w:p>
    <w:p>
      <w:pPr>
        <w:pStyle w:val="ListNumber"/>
      </w:pPr>
      <w:r>
        <w:t>a warm spot to speed up the dough. The most convenient place I’ve found is in my</w:t>
      </w:r>
    </w:p>
    <w:p>
      <w:pPr>
        <w:pStyle w:val="ListNumber"/>
      </w:pPr>
      <w:r>
        <w:t>oven-with the door ajar and the oven light on, it’s just the right temperature. You</w:t>
      </w:r>
    </w:p>
    <w:p>
      <w:pPr>
        <w:pStyle w:val="ListNumber"/>
      </w:pPr>
      <w:r>
        <w:t>can use the same approach for a poolish or biga that isn’t fully developed. Don’t</w:t>
      </w:r>
    </w:p>
    <w:p>
      <w:pPr>
        <w:pStyle w:val="ListNumber"/>
      </w:pPr>
      <w:r>
        <w:t>remove the lid of your dough tub because that will dry out the dough. But do pay</w:t>
      </w:r>
    </w:p>
    <w:p>
      <w:pPr>
        <w:pStyle w:val="ListNumber"/>
      </w:pPr>
      <w:r>
        <w:t>attention. Warm it up, and you can use your probe thermometer to check the dough</w:t>
      </w:r>
    </w:p>
    <w:p>
      <w:pPr>
        <w:pStyle w:val="ListNumber"/>
      </w:pPr>
      <w:r>
        <w:t>temperature; best to not let it get much above 80 degrees. When the dough does get</w:t>
      </w:r>
    </w:p>
    <w:p>
      <w:pPr>
        <w:pStyle w:val="ListNumber"/>
      </w:pPr>
      <w:r>
        <w:t>warmer it is fun to see how quickly it evolves. This slow dough situation happens</w:t>
      </w:r>
    </w:p>
    <w:p>
      <w:pPr>
        <w:pStyle w:val="ListNumber"/>
      </w:pPr>
      <w:r>
        <w:t>occasionally to every baker. Don’t panic, just use your warm spot!</w:t>
      </w:r>
    </w:p>
    <w:p>
      <w:pPr>
        <w:pStyle w:val="ListNumber"/>
      </w:pPr>
      <w:r>
        <w:t>As noted, whole wheat flour absorbs more water than white flour. Therefore,</w:t>
      </w:r>
    </w:p>
    <w:p>
      <w:pPr>
        <w:pStyle w:val="ListNumber"/>
      </w:pPr>
      <w:r>
        <w:t>achieve the same dough consistency. Conversely, if you increase the ration of</w:t>
      </w:r>
    </w:p>
    <w:p>
      <w:pPr>
        <w:pStyle w:val="ListNumber"/>
      </w:pPr>
      <w:r>
        <w:t>whole wheat flour, you’ll need to add more water to achieve the same</w:t>
      </w:r>
    </w:p>
    <w:p>
      <w:pPr>
        <w:pStyle w:val="ListNumber"/>
      </w:pPr>
      <w:r>
        <w:t>consistency. Of course, to make a judgment call on the consistency, it’s best to</w:t>
      </w:r>
    </w:p>
    <w:p>
      <w:pPr>
        <w:pStyle w:val="ListNumber"/>
      </w:pPr>
      <w:r>
        <w:t>you’ll have a baseline to compare to. When increasing the amount of water,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