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kelp, the water, and the salt in a pot and bring to a boil on the stove to dissolve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grapeseed oil</w:t>
      </w:r>
    </w:p>
    <w:p>
      <w:pPr>
        <w:pStyle w:val="ListBullet"/>
      </w:pPr>
      <w:r>
        <w:t>200 g Smoked Butter*</w:t>
      </w:r>
    </w:p>
    <w:p>
      <w:pPr>
        <w:pStyle w:val="ListBullet"/>
      </w:pPr>
      <w:r>
        <w:t>Ten g Nordic Seaweed Spice Mix</w:t>
      </w:r>
    </w:p>
    <w:p>
      <w:pPr>
        <w:pStyle w:val="ListBullet"/>
      </w:pPr>
      <w:r>
        <w:t>Ten g seeded ancho chile</w:t>
      </w:r>
    </w:p>
    <w:p>
      <w:pPr>
        <w:pStyle w:val="ListBullet"/>
      </w:pPr>
      <w:r>
        <w:t>One whole ling cod liver whole ling cod liver</w:t>
      </w:r>
    </w:p>
    <w:p>
      <w:pPr>
        <w:pStyle w:val="ListBullet"/>
      </w:pPr>
      <w:r>
        <w:t>Zero hours, or overnight. hours, or overnight.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