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Danish food, indeed Nordic food in general, was non-existent in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most Danish people -he knew all the basics. 'A lot has changed since</w:t>
      </w:r>
    </w:p>
    <w:p>
      <w:pPr>
        <w:pStyle w:val="ListNumber"/>
      </w:pPr>
      <w:r>
        <w:t>then. My gut feeling tells me that the speed of information partly</w:t>
      </w:r>
    </w:p>
    <w:p>
      <w:pPr>
        <w:pStyle w:val="ListNumber"/>
      </w:pPr>
      <w:r>
        <w:t>cuisine. When I went to restaurant school as a fifteen-year-old [in</w:t>
      </w:r>
    </w:p>
    <w:p>
      <w:pPr>
        <w:pStyle w:val="ListNumber"/>
      </w:pPr>
      <w:r>
        <w:t>1993] we were still an ignorant nation when it came to gastronomy.</w:t>
      </w:r>
    </w:p>
    <w:p>
      <w:pPr>
        <w:pStyle w:val="ListNumber"/>
      </w:pPr>
      <w:r>
        <w:t>Now it has become a kind of status symbol to be interested in cooking.</w:t>
      </w:r>
    </w:p>
    <w:p>
      <w:pPr>
        <w:pStyle w:val="ListNumber"/>
      </w:pPr>
      <w:r>
        <w:t>is considered almost uneducated not to know anything about food.</w:t>
      </w:r>
    </w:p>
    <w:p>
      <w:pPr>
        <w:pStyle w:val="ListNumber"/>
      </w:pPr>
      <w:r>
        <w:t>It's a bit like jazz, isn't it? You really ought to know a little bit about it.'</w:t>
      </w:r>
    </w:p>
    <w:p>
      <w:pPr>
        <w:pStyle w:val="ListNumber"/>
      </w:pPr>
      <w:r>
        <w:t>being directly inspired by their home-grown elite chefs. 'But it's</w:t>
      </w:r>
    </w:p>
    <w:p>
      <w:pPr>
        <w:pStyle w:val="ListNumber"/>
      </w:pPr>
      <w:r>
        <w:t>author of many books on top Danish and international restaurants.</w:t>
      </w:r>
    </w:p>
    <w:p>
      <w:pPr>
        <w:pStyle w:val="ListNumber"/>
      </w:pPr>
      <w:r>
        <w:t>become acceptable to use root vegetables in cooking. On the suppliers'</w:t>
      </w:r>
    </w:p>
    <w:p>
      <w:pPr>
        <w:pStyle w:val="ListNumber"/>
      </w:pPr>
      <w:r>
        <w:t>cheeses, and local cider factories are also springing up. Some of these</w:t>
      </w:r>
    </w:p>
    <w:p>
      <w:pPr>
        <w:pStyle w:val="ListNumber"/>
      </w:pPr>
      <w:r>
        <w:t>trends can be explained as a definite Noma effect. We are becoming</w:t>
      </w:r>
    </w:p>
    <w:p>
      <w:pPr>
        <w:pStyle w:val="ListNumber"/>
      </w:pPr>
      <w:r>
        <w:t>more and more interested in what we can do ourselves.'</w:t>
      </w:r>
    </w:p>
    <w:p>
      <w:pPr>
        <w:pStyle w:val="ListNumber"/>
      </w:pPr>
      <w:r>
        <w:t>legitimacy at all. Rene Redzepi was particularly irritated by the</w:t>
      </w:r>
    </w:p>
    <w:p>
      <w:pPr>
        <w:pStyle w:val="ListNumber"/>
      </w:pPr>
      <w:r>
        <w:t>their scepticism as fuel when the hill was steepest.</w:t>
      </w:r>
    </w:p>
    <w:p>
      <w:pPr>
        <w:pStyle w:val="ListNumber"/>
      </w:pPr>
      <w:r>
        <w:t>Danish design and design new pieces to match. Everything was made</w:t>
      </w:r>
    </w:p>
    <w:p>
      <w:pPr>
        <w:pStyle w:val="ListNumber"/>
      </w:pPr>
      <w:r>
        <w:t>of natural materials: iron, stone, wood and clay. No seven-branched</w:t>
      </w:r>
    </w:p>
    <w:p>
      <w:pPr>
        <w:pStyle w:val="ListNumber"/>
      </w:pPr>
      <w:r>
        <w:t>the shade. Rather than expensive silverware and porcelain, the round</w:t>
      </w:r>
    </w:p>
    <w:p>
      <w:pPr>
        <w:pStyle w:val="ListNumber"/>
      </w:pPr>
      <w:r>
        <w:t>tables were laid with different kinds of plates and knives, and even</w:t>
      </w:r>
    </w:p>
    <w:p>
      <w:pPr>
        <w:pStyle w:val="ListNumber"/>
      </w:pPr>
      <w:r>
        <w:t>daggers. 'After all, nothing is exactly the same,' says Rene, 'unless it</w:t>
      </w:r>
    </w:p>
    <w:p>
      <w:pPr>
        <w:pStyle w:val="ListNumber"/>
      </w:pPr>
      <w:r>
        <w:t>comes off a factory conveyor belt. Many restaurants also have logos</w:t>
      </w:r>
    </w:p>
    <w:p>
      <w:pPr>
        <w:pStyle w:val="ListNumber"/>
      </w:pPr>
      <w:r>
        <w:t>everywhere, on napkins, plates and glasses, as if the guests don't</w:t>
      </w:r>
    </w:p>
    <w:p>
      <w:pPr>
        <w:pStyle w:val="ListNumber"/>
      </w:pPr>
      <w:r>
        <w:t>know where they are. Nothing of that sort ever came up. It's a kind</w:t>
      </w:r>
    </w:p>
    <w:p>
      <w:pPr>
        <w:pStyle w:val="ListNumber"/>
      </w:pPr>
      <w:r>
        <w:t>of "McDonaldization", which is not in the spirit of Noma. We would</w:t>
      </w:r>
    </w:p>
    <w:p>
      <w:pPr>
        <w:pStyle w:val="ListNumber"/>
      </w:pPr>
      <w:r>
        <w:t>rather signal that our priority is the food and how it is served.'</w:t>
      </w:r>
    </w:p>
    <w:p>
      <w:pPr>
        <w:pStyle w:val="ListNumber"/>
      </w:pPr>
      <w:r>
        <w:t>weren't going well for Rene Redzepi and Noma. The reviews were</w:t>
      </w:r>
    </w:p>
    <w:p>
      <w:pPr>
        <w:pStyle w:val="ListNumber"/>
      </w:pPr>
      <w:r>
        <w:t>different. The restaurant wasn't perceived as a stylish new creation,</w:t>
      </w:r>
    </w:p>
    <w:p>
      <w:pPr>
        <w:pStyle w:val="ListNumber"/>
      </w:pPr>
      <w:r>
        <w:t>by Danish standards, Rene Redzepi had proved to be only human.</w:t>
      </w:r>
    </w:p>
    <w:p>
      <w:pPr>
        <w:pStyle w:val="ListNumber"/>
      </w:pPr>
      <w:r>
        <w:t>busy asking me why I wanted to restrict my culinary options.</w:t>
      </w:r>
    </w:p>
    <w:p>
      <w:pPr>
        <w:pStyle w:val="ListNumber"/>
      </w:pPr>
      <w:r>
        <w:t>possible, and everything was just beginning. If you wanted to</w:t>
      </w:r>
    </w:p>
    <w:p>
      <w:pPr>
        <w:pStyle w:val="ListNumber"/>
      </w:pPr>
      <w:r>
        <w:t>make a dish with oranges in it, you put in oranges, and that was it.</w:t>
      </w:r>
    </w:p>
    <w:p>
      <w:pPr>
        <w:pStyle w:val="ListNumber"/>
      </w:pPr>
      <w:r>
        <w:t>Personally , Rene felt anything but human. He is such a perfectionist</w:t>
      </w:r>
    </w:p>
    <w:p>
      <w:pPr>
        <w:pStyle w:val="ListNumber"/>
      </w:pPr>
      <w:r>
        <w:t>-if his troubles would allow him to sleep at all. He wasn't eating</w:t>
      </w:r>
    </w:p>
    <w:p>
      <w:pPr>
        <w:pStyle w:val="ListNumber"/>
      </w:pPr>
      <w:r>
        <w:t>two hectic months. 'My frustration increased. I didn't think we were</w:t>
      </w:r>
    </w:p>
    <w:p>
      <w:pPr>
        <w:pStyle w:val="ListNumber"/>
      </w:pPr>
      <w:r>
        <w:t>the rest of my life as a chef. It was altogether too unsatisfactory ', says</w:t>
      </w:r>
    </w:p>
    <w:p>
      <w:pPr>
        <w:pStyle w:val="ListNumber"/>
      </w:pPr>
      <w:r>
        <w:t>Rene of his most profound professional and personal crisis. So now</w:t>
      </w:r>
    </w:p>
    <w:p>
      <w:pPr>
        <w:pStyle w:val="ListNumber"/>
      </w:pPr>
      <w:r>
        <w:t>he was back in Greenland, on his first so-called holiday for years.</w:t>
      </w:r>
    </w:p>
    <w:p>
      <w:pPr>
        <w:pStyle w:val="ListNumber"/>
      </w:pPr>
      <w:r>
        <w:t>shoot musk oxen with the hunters who supplied Noma with game.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