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pieces Brioche dough (page 144),</w:t>
      </w:r>
    </w:p>
    <w:p>
      <w:pPr>
        <w:pStyle w:val="ListBullet"/>
      </w:pPr>
      <w:r>
        <w:t>Eighty grams each</w:t>
      </w:r>
    </w:p>
    <w:p>
      <w:pPr>
        <w:pStyle w:val="ListBullet"/>
      </w:pPr>
      <w:r>
        <w:t>One cup granulated sugar</w:t>
      </w:r>
    </w:p>
    <w:p>
      <w:pPr>
        <w:pStyle w:val="ListBullet"/>
      </w:pPr>
      <w:r>
        <w:t>One cup raw pistachios</w:t>
      </w:r>
    </w:p>
    <w:p>
      <w:pPr>
        <w:pStyle w:val="ListBullet"/>
      </w:pPr>
      <w:r>
        <w:t>One vanilla bean, cut in half lengthwise vanilla bean, cut in half lengthwise</w:t>
      </w:r>
    </w:p>
    <w:p>
      <w:pPr>
        <w:pStyle w:val="ListBullet"/>
      </w:pPr>
      <w:r>
        <w:t>One cup dark rumRICOTTA FILLING</w:t>
      </w:r>
    </w:p>
    <w:p>
      <w:pPr>
        <w:pStyle w:val="ListBullet"/>
      </w:pPr>
      <w:r>
        <w:t>Two cups whole milk ricotta 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