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Left to right: Mature levain, in the morning before feeding; preparing to remove all but 100 grams of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Day 5 you ’ll switch from building your levain to a regular feeding schedule, using 80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culture if you won’t be using it daily.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