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Market Forms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peeled, cooked).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tails to be broiled will be moister if poached 5 minutes before splitting and broiling.</w:t>
      </w:r>
    </w:p>
    <w:p>
      <w:pPr>
        <w:pStyle w:val="ListNumber"/>
      </w:pPr>
      <w:r>
        <w:t>3. tails steamed or simmered whole should have the shells split before serving as a convenience</w:t>
      </w:r>
    </w:p>
    <w:p>
      <w:pPr>
        <w:pStyle w:val="ListNumber"/>
      </w:pPr>
      <w:r>
        <w:t>1. shrimp are small crustaceans that look somewhat like tiny, clawless lobsters. Only the tail is marketed and eaten, as a rule.</w:t>
      </w:r>
    </w:p>
    <w:p>
      <w:pPr>
        <w:pStyle w:val="ListNumber"/>
      </w:pPr>
      <w:r>
        <w:t>2. shrimp come in many varieties, depending on where they are caught, but the particular variety is usually of little importance to the cook.</w:t>
      </w:r>
    </w:p>
    <w:p>
      <w:pPr>
        <w:pStyle w:val="ListNumber"/>
      </w:pPr>
      <w:r>
        <w:t>3. shrimp are classified by count per pound-the higher the count, the smaller the shrimp. (for example, 16/20 means 16 to 20 per pound.) Classification systems differ by market-that is, in</w:t>
      </w:r>
    </w:p>
    <w:p>
      <w:pPr>
        <w:pStyle w:val="ListNumber"/>
      </w:pPr>
      <w:r>
        <w:t>different markets a given size shrimp may have different names.</w:t>
      </w:r>
    </w:p>
    <w:p>
      <w:pPr>
        <w:pStyle w:val="ListNumber"/>
      </w:pPr>
      <w:r>
        <w:t>4. large shrimp are more expensive per pound but require less work to peel and devein.</w:t>
      </w:r>
    </w:p>
    <w:p>
      <w:pPr>
        <w:pStyle w:val="ListNumber"/>
      </w:pPr>
      <w:r>
        <w:t>5. Yield: 1 lb raw shrimp (tails) in the shell yield about ½ lb peeled, cooked shrimp (500 g raw yields</w:t>
      </w:r>
    </w:p>
    <w:p>
      <w:pPr>
        <w:pStyle w:val="ListNumber"/>
      </w:pPr>
      <w:r>
        <w:t>6. the term prawn is sometimes used for large shrimp, sometimes for langoustines (see above). use of the term varies from region to region.</w:t>
      </w:r>
    </w:p>
    <w:p>
      <w:pPr>
        <w:pStyle w:val="ListNumber"/>
      </w:pPr>
      <w:r>
        <w:t>1. Green shrimp are raw shrimp in the shell.</w:t>
      </w:r>
    </w:p>
    <w:p>
      <w:pPr>
        <w:pStyle w:val="ListNumber"/>
      </w:pPr>
      <w:r>
        <w:t>fresh: not widely available, except near source of supply.</w:t>
      </w:r>
    </w:p>
    <w:p>
      <w:pPr>
        <w:pStyle w:val="ListNumber"/>
      </w:pPr>
      <w:r>
        <w:t>frozen: in 5-lb (2.3-kg) blocks.</w:t>
      </w:r>
    </w:p>
    <w:p>
      <w:pPr>
        <w:pStyle w:val="ListNumber"/>
      </w:pPr>
      <w:r>
        <w:t>2. P/d (peeled, deveined): usually iQf (individually quick frozen).</w:t>
      </w:r>
    </w:p>
    <w:p>
      <w:pPr>
        <w:pStyle w:val="ListNumber"/>
      </w:pPr>
      <w:r>
        <w:t>3. PdC (peeled, deveined, and cooked): usually iQf.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