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Place the plum skins onto a dehydrator tray, and the noble fir salt in a 1 L container. Dry them at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Semi -Dried Tomatoes* Semi -Dried Tomatoes*</w:t>
      </w:r>
    </w:p>
    <w:p>
      <w:pPr>
        <w:pStyle w:val="ListBullet"/>
      </w:pPr>
      <w:r>
        <w:t>Three black currant bud halves black currant bud halves</w:t>
      </w:r>
    </w:p>
    <w:p>
      <w:pPr>
        <w:pStyle w:val="ListBullet"/>
      </w:pPr>
      <w:r>
        <w:t>Three Semi -Dried Strawberries Semi -Dried Strawberries</w:t>
      </w:r>
    </w:p>
    <w:p>
      <w:pPr>
        <w:pStyle w:val="ListBullet"/>
      </w:pPr>
      <w:r>
        <w:t>Three coriander seeds, cut in half (depending on their size) coriander seeds, cut in half (depending on their size)</w:t>
      </w:r>
    </w:p>
    <w:p>
      <w:pPr>
        <w:pStyle w:val="ListBullet"/>
      </w:pPr>
      <w:r>
        <w:t>Three Salted Sloeberry* halves Salted Sloeberry* halves</w:t>
      </w:r>
    </w:p>
    <w:p>
      <w:pPr>
        <w:pStyle w:val="ListBullet"/>
      </w:pPr>
      <w:r>
        <w:t>One g ) on top of the oil. Place both fruits into the bowl with the seasoned oil in an alternatin,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