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CRAB APPLES AND AUTUMN LEAF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sugar</w:t>
      </w:r>
    </w:p>
    <w:p>
      <w:pPr>
        <w:pStyle w:val="ListBullet"/>
      </w:pPr>
      <w:r>
        <w:t>600 mL filtered water</w:t>
      </w:r>
    </w:p>
    <w:p>
      <w:pPr>
        <w:pStyle w:val="ListBullet"/>
      </w:pPr>
      <w:r>
        <w:t>Twenty g freeze- dried gooseberry</w:t>
      </w:r>
    </w:p>
    <w:p>
      <w:pPr>
        <w:pStyle w:val="ListBullet"/>
      </w:pPr>
      <w:r>
        <w:t>Ten g freeze- dried sea buckthorn berries</w:t>
      </w:r>
    </w:p>
    <w:p>
      <w:pPr>
        <w:pStyle w:val="ListBullet"/>
      </w:pPr>
      <w:r>
        <w:t>Three g green coriander seeds</w:t>
      </w:r>
    </w:p>
    <w:p>
      <w:pPr>
        <w:pStyle w:val="ListBullet"/>
      </w:pPr>
      <w:r>
        <w:t>500 g crab apples</w:t>
      </w:r>
    </w:p>
    <w:p>
      <w:pPr>
        <w:pStyle w:val="ListBullet"/>
      </w:pPr>
      <w:r>
        <w:t>One kg ripe s ea buckthorn berries</w:t>
      </w:r>
    </w:p>
    <w:p>
      <w:pPr>
        <w:pStyle w:val="ListBullet"/>
      </w:pPr>
      <w:r>
        <w:t>One kg carrots</w:t>
      </w:r>
    </w:p>
    <w:p>
      <w:pPr>
        <w:pStyle w:val="ListBullet"/>
      </w:pPr>
      <w:r>
        <w:t>300 mL Sea Buckthorn Juice</w:t>
      </w:r>
    </w:p>
    <w:p>
      <w:pPr>
        <w:pStyle w:val="ListBullet"/>
      </w:pPr>
      <w:r>
        <w:t>700 mL Carrot Juice</w:t>
      </w:r>
    </w:p>
    <w:p>
      <w:pPr>
        <w:pStyle w:val="ListBullet"/>
      </w:pPr>
      <w:r>
        <w:t>Forty-Five g Noma honey</w:t>
      </w:r>
    </w:p>
    <w:p>
      <w:pPr>
        <w:pStyle w:val="ListBullet"/>
      </w:pPr>
      <w:r>
        <w:t>Twenty g pectin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