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PIE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Twenty-Eight g parsley leaves</w:t>
      </w:r>
    </w:p>
    <w:p>
      <w:pPr>
        <w:pStyle w:val="ListBullet"/>
      </w:pPr>
      <w:r>
        <w:t>Fourteen g Yeast Broth Reduction* 7 Parsley Oil*</w:t>
      </w:r>
    </w:p>
    <w:p>
      <w:pPr>
        <w:pStyle w:val="ListBullet"/>
      </w:pPr>
      <w:r>
        <w:t>750 g fresh ceps</w:t>
      </w:r>
    </w:p>
    <w:p>
      <w:pPr>
        <w:pStyle w:val="ListBullet"/>
      </w:pPr>
      <w:r>
        <w:t>750 g grapeseed oil</w:t>
      </w:r>
    </w:p>
    <w:p>
      <w:pPr>
        <w:pStyle w:val="ListBullet"/>
      </w:pPr>
      <w:r>
        <w:t>Fifty g reserved Pan -Roasted Cep Oil solids</w:t>
      </w:r>
    </w:p>
    <w:p>
      <w:pPr>
        <w:pStyle w:val="ListBullet"/>
      </w:pPr>
      <w:r>
        <w:t>Twenty g finely chopped Pickled Chanterelles*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