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Table one... Use your fingers, | don’t care if you burn them,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repertoire was colossal. But the food inspired me, and so did Albert. You can’t separate a great cook from</w:t>
      </w:r>
    </w:p>
    <w:p>
      <w:pPr>
        <w:pStyle w:val="ListNumber"/>
      </w:pPr>
      <w:r>
        <w:t>his dishes. I was inspired by the honesty, the attention</w:t>
      </w:r>
    </w:p>
    <w:p>
      <w:pPr>
        <w:pStyle w:val="ListNumber"/>
      </w:pPr>
      <w:r>
        <w:t>Gavroche. Albert taught me the proper use of extra-</w:t>
      </w:r>
    </w:p>
    <w:p>
      <w:pPr>
        <w:pStyle w:val="ListNumber"/>
      </w:pPr>
      <w:r>
        <w:t>control me. He’s been like a father figure to me over the</w:t>
      </w:r>
    </w:p>
    <w:p>
      <w:pPr>
        <w:pStyle w:val="ListNumber"/>
      </w:pPr>
      <w:r>
        <w:t>years. He had time for me and tried to understand me</w:t>
      </w:r>
    </w:p>
    <w:p>
      <w:pPr>
        <w:pStyle w:val="ListNumber"/>
      </w:pPr>
      <w:r>
        <w:t>I went to Nico next. In fact I went to Nico for £50 in</w:t>
      </w:r>
    </w:p>
    <w:p>
      <w:pPr>
        <w:pStyle w:val="ListNumber"/>
      </w:pPr>
      <w:r>
        <w:t>evenings. I didn’t stop still, I didn’t have time for sleep</w:t>
      </w:r>
    </w:p>
    <w:p>
      <w:pPr>
        <w:pStyle w:val="ListNumber"/>
      </w:pPr>
      <w:r>
        <w:t>working, thinking. I still don’t.</w:t>
      </w:r>
    </w:p>
    <w:p>
      <w:pPr>
        <w:pStyle w:val="ListNumber"/>
      </w:pPr>
      <w:r>
        <w:t>Nico is the true gourmet. I’ve never met anyone who</w:t>
      </w:r>
    </w:p>
    <w:p>
      <w:pPr>
        <w:pStyle w:val="ListNumber"/>
      </w:pPr>
      <w:r>
        <w:t>had as much appreciation of food as Nico does. He loves</w:t>
      </w:r>
    </w:p>
    <w:p>
      <w:pPr>
        <w:pStyle w:val="ListNumber"/>
      </w:pPr>
      <w:r>
        <w:t>eating. If he hadn’t been a great chef he would have been</w:t>
      </w:r>
    </w:p>
    <w:p>
      <w:pPr>
        <w:pStyle w:val="ListNumber"/>
      </w:pPr>
      <w:r>
        <w:t>the most knowledgeable and respected food journalist.</w:t>
      </w:r>
    </w:p>
    <w:p>
      <w:pPr>
        <w:pStyle w:val="ListNumber"/>
      </w:pPr>
      <w:r>
        <w:t>the most consistent restaurants in the UK. I suppose</w:t>
      </w:r>
    </w:p>
    <w:p>
      <w:pPr>
        <w:pStyle w:val="ListNumber"/>
      </w:pPr>
      <w:r>
        <w:t>whole time. He’s exactly double my age, he’s moved his</w:t>
      </w:r>
    </w:p>
    <w:p>
      <w:pPr>
        <w:pStyle w:val="ListNumber"/>
      </w:pPr>
      <w:r>
        <w:t>never faltering. You need incredible strength and resolve</w:t>
      </w:r>
    </w:p>
    <w:p>
      <w:pPr>
        <w:pStyle w:val="ListNumber"/>
      </w:pPr>
      <w:r>
        <w:t>to do that. For me things change all the time, the world</w:t>
      </w:r>
    </w:p>
    <w:p>
      <w:pPr>
        <w:pStyle w:val="ListNumber"/>
      </w:pPr>
      <w:r>
        <w:t>up there on a plateau, checking the compass to make sure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