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Mayans of Central America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berries are mature but still green.</w:t>
      </w:r>
    </w:p>
    <w:p>
      <w:pPr>
        <w:pStyle w:val="ListNumber"/>
      </w:pPr>
      <w:r>
        <w:t>Berries are “sweated” (see vanilla curing, p100) and then dried for several days in the sun, or artificially, before being picked.</w:t>
      </w:r>
    </w:p>
    <w:p>
      <w:pPr>
        <w:pStyle w:val="ListNumber"/>
      </w:pPr>
      <w:r>
        <w:t>Essential oil in perfumes and cosmetics; flavouring agent in medicines; pesticide and fungicide; antiseptic and digestive aid.ALLSPICE</w:t>
      </w:r>
    </w:p>
    <w:p>
      <w:pPr>
        <w:pStyle w:val="ListNumber"/>
      </w:pPr>
      <w:r>
        <w:t>quickly loses its potency. Buy in small quantities and keep sealed in a cool, dark place for up to 6 months.</w:t>
      </w:r>
    </w:p>
    <w:p>
      <w:pPr>
        <w:pStyle w:val="ListNumber"/>
      </w:pPr>
      <w:r>
        <w:t>The dried berries retain their flavour well and will keep almost indefinitely sealed in a cool, dark place.The plant</w:t>
      </w:r>
    </w:p>
    <w:p>
      <w:pPr>
        <w:pStyle w:val="ListNumber"/>
      </w:pPr>
      <w:r>
        <w:t>Allspice is an evergreen tree in the myrtle family. It starts fruiting by the age of 7 or 8 years, and continues for up to 100 years.</w:t>
      </w:r>
    </w:p>
    <w:p>
      <w:pPr>
        <w:pStyle w:val="ListNumber"/>
      </w:pPr>
      <w:r>
        <w:t>086-087_Allspice.indd 86 04/06/2018 15:47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