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rose was first cultivated about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northern hemisphere, probably originating in China; the damask rose is native to the Middle East. It is cultivated in T urkey, India, Iran, Bulgaria, and Morocco.The plant</w:t>
      </w:r>
    </w:p>
    <w:p>
      <w:pPr>
        <w:pStyle w:val="ListNumber"/>
      </w:pPr>
      <w:r>
        <w:t>The damask rose is a hardy flowering shrub and the main source of rose flavouring used in cooking, although Rosa rugosa is popular in China, Japan, and Korea.</w:t>
      </w:r>
    </w:p>
    <w:p>
      <w:pPr>
        <w:pStyle w:val="ListNumber"/>
      </w:pPr>
      <w:r>
        <w:t>These are available dry for use as a spice, or crystallized for decorating cakes and desserts.BOTANICAL NAME</w:t>
      </w:r>
    </w:p>
    <w:p>
      <w:pPr>
        <w:pStyle w:val="ListNumber"/>
      </w:pPr>
      <w:r>
        <w:t>Buds and flower heads are harvested by hand. For petals, they are picked before or</w:t>
      </w:r>
    </w:p>
    <w:p>
      <w:pPr>
        <w:pStyle w:val="ListNumber"/>
      </w:pPr>
      <w:r>
        <w:t>at sunrise on the first day in full bloom.</w:t>
      </w:r>
    </w:p>
    <w:p>
      <w:pPr>
        <w:pStyle w:val="ListNumber"/>
      </w:pPr>
      <w:r>
        <w:t>or distilled to produce rose oil.</w:t>
      </w:r>
    </w:p>
    <w:p>
      <w:pPr>
        <w:pStyle w:val="ListNumber"/>
      </w:pPr>
      <w:r>
        <w:t>antiseptic, and to treat anxiety.</w:t>
      </w:r>
    </w:p>
    <w:p>
      <w:pPr>
        <w:pStyle w:val="ListNumber"/>
      </w:pPr>
      <w:r>
        <w:t>120-121_Rose.indd 120 13/07/2018 11:42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