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SHRIMP MOUSSE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fresh Skagen shrimp</w:t>
      </w:r>
    </w:p>
    <w:p>
      <w:pPr>
        <w:pStyle w:val="ListBullet"/>
      </w:pPr>
      <w:r>
        <w:t>300 g Peeled Skagen Shrimp</w:t>
      </w:r>
    </w:p>
    <w:p>
      <w:pPr>
        <w:pStyle w:val="ListBullet"/>
      </w:pPr>
      <w:r>
        <w:t>290 mL cream (38% milkfat)</w:t>
      </w:r>
    </w:p>
    <w:p>
      <w:pPr>
        <w:pStyle w:val="ListBullet"/>
      </w:pPr>
      <w:r>
        <w:t>Sixty mL Rose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