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Troldhed e ask cheese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wild ducks wild ducks</w:t>
      </w:r>
    </w:p>
    <w:p>
      <w:pPr>
        <w:pStyle w:val="ListBullet"/>
      </w:pPr>
      <w:r>
        <w:t>One L Lacto Koji Water* (made with Rice Koji*) L Lacto Koji Water* (made with Rice Koji*)</w:t>
      </w:r>
    </w:p>
    <w:p>
      <w:pPr>
        <w:pStyle w:val="ListBullet"/>
      </w:pPr>
      <w:r>
        <w:t>One L filtered water L filtered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Julienne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