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SALAD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quince</w:t>
      </w:r>
    </w:p>
    <w:p>
      <w:pPr>
        <w:pStyle w:val="ListBullet"/>
      </w:pPr>
      <w:r>
        <w:t>300 g Burning Embers Marigold Oil*</w:t>
      </w:r>
    </w:p>
    <w:p>
      <w:pPr>
        <w:pStyle w:val="ListBullet"/>
      </w:pPr>
      <w:r>
        <w:t>One Hundred g Quince Reduction</w:t>
      </w:r>
    </w:p>
    <w:p>
      <w:pPr>
        <w:pStyle w:val="ListBullet"/>
      </w:pPr>
      <w:r>
        <w:t>One medium Hokkaido pumpkin, about 30 cm in diameter medium Hokkaido pumpkin, about 30 cm in diameter</w:t>
      </w:r>
    </w:p>
    <w:p>
      <w:pPr>
        <w:pStyle w:val="ListBullet"/>
      </w:pPr>
      <w:r>
        <w:t>for 40 minutes , ensuring healthy plumes of smoke are always rising from the base. Once</w:t>
      </w:r>
    </w:p>
    <w:p>
      <w:pPr>
        <w:pStyle w:val="ListBullet"/>
      </w:pPr>
      <w:r>
        <w:t>Fifteen g Koji Oil*</w:t>
      </w:r>
    </w:p>
    <w:p>
      <w:pPr>
        <w:pStyle w:val="ListBullet"/>
      </w:pPr>
      <w:r>
        <w:t>Four green cardamom pods</w:t>
      </w:r>
    </w:p>
    <w:p>
      <w:pPr>
        <w:pStyle w:val="ListBullet"/>
      </w:pPr>
      <w:r>
        <w:t>Five g Dried Ginger*</w:t>
      </w:r>
    </w:p>
    <w:p>
      <w:pPr>
        <w:pStyle w:val="ListBullet"/>
      </w:pPr>
      <w:r>
        <w:t>Fifty g plus 4 0 Dried Strawberries*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