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HEAT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all-purpose flour</w:t>
      </w:r>
    </w:p>
    <w:p>
      <w:pPr>
        <w:pStyle w:val="ListBullet"/>
      </w:pPr>
      <w:r>
        <w:t>One oz Ib. 2 . cherry tomatoes,</w:t>
      </w:r>
    </w:p>
    <w:p>
      <w:pPr>
        <w:pStyle w:val="ListBullet"/>
      </w:pPr>
      <w:r>
        <w:t>Two tsp . white wine vinegar</w:t>
      </w:r>
    </w:p>
    <w:p>
      <w:pPr>
        <w:pStyle w:val="ListBullet"/>
      </w:pPr>
      <w:r>
        <w:t>One tsp . salt</w:t>
      </w:r>
    </w:p>
    <w:p>
      <w:pPr>
        <w:pStyle w:val="ListBullet"/>
      </w:pPr>
      <w:r>
        <w:t>One tsp . sugar</w:t>
      </w:r>
    </w:p>
    <w:p>
      <w:pPr>
        <w:pStyle w:val="ListBullet"/>
      </w:pPr>
      <w:r>
        <w:t>Six tbsp . olive oil</w:t>
      </w:r>
    </w:p>
    <w:p>
      <w:pPr>
        <w:pStyle w:val="ListBullet"/>
      </w:pPr>
      <w:r>
        <w:t>Sixteen leaves each of: lamb’s lettuce, leaves each of: lamb’s lettuce,</w:t>
      </w:r>
    </w:p>
    <w:p>
      <w:pPr>
        <w:pStyle w:val="ListBullet"/>
      </w:pPr>
      <w:r>
        <w:t>Four tbsp . classic vinaigrette</w:t>
      </w:r>
    </w:p>
    <w:p>
      <w:pPr>
        <w:pStyle w:val="ListBullet"/>
      </w:pPr>
      <w:r>
        <w:t>Four tsp . each very finely chopped:</w:t>
      </w:r>
    </w:p>
    <w:p>
      <w:pPr>
        <w:pStyle w:val="ListBullet"/>
      </w:pPr>
      <w:r>
        <w:t>One In a blender or food processor, In a blender or food processor,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