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STEW OF SUMMER FRUITS AND VEGETABLES WITH KOJI AND ELDERFLOWER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Lacto Koji Water* (made with Øland Wheat Koji*)</w:t>
      </w:r>
    </w:p>
    <w:p>
      <w:pPr>
        <w:pStyle w:val="ListBullet"/>
      </w:pPr>
      <w:r>
        <w:t>150 g Smoked Tomato Water* (smoked twice with hay)</w:t>
      </w:r>
    </w:p>
    <w:p>
      <w:pPr>
        <w:pStyle w:val="ListBullet"/>
      </w:pPr>
      <w:r>
        <w:t>175 g butter</w:t>
      </w:r>
    </w:p>
    <w:p>
      <w:pPr>
        <w:pStyle w:val="ListBullet"/>
      </w:pPr>
      <w:r>
        <w:t>175 g Elderflower Oil*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Fifty g Parsley Purée</w:t>
      </w:r>
    </w:p>
    <w:p>
      <w:pPr>
        <w:pStyle w:val="ListBullet"/>
      </w:pPr>
      <w:r>
        <w:t>Ten g Smoked Seaweed Shoyu*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Two g Peaso Water Reduction*</w:t>
      </w:r>
    </w:p>
    <w:p>
      <w:pPr>
        <w:pStyle w:val="ListBullet"/>
      </w:pPr>
      <w:r>
        <w:t>Two g Fava Rice Shoyu*</w:t>
      </w:r>
    </w:p>
    <w:p>
      <w:pPr>
        <w:pStyle w:val="ListBullet"/>
      </w:pPr>
      <w:r>
        <w:t>One celtuce stem celtuce stem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